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43" w:rsidRDefault="00F93243">
      <w:pPr>
        <w:spacing w:after="1113"/>
        <w:ind w:left="100" w:right="124" w:firstLine="0"/>
      </w:pPr>
      <w:r w:rsidRPr="00F93243">
        <w:rPr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5080</wp:posOffset>
            </wp:positionV>
            <wp:extent cx="64770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2"/>
                    <a:stretch/>
                  </pic:blipFill>
                  <pic:spPr bwMode="auto">
                    <a:xfrm>
                      <a:off x="0" y="0"/>
                      <a:ext cx="64770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4283" w:rsidRDefault="00EC4283" w:rsidP="00F93243">
      <w:pPr>
        <w:spacing w:after="0"/>
        <w:ind w:left="100" w:right="503" w:firstLine="4436"/>
        <w:jc w:val="left"/>
      </w:pPr>
    </w:p>
    <w:p w:rsidR="00F93243" w:rsidRDefault="00A76B60" w:rsidP="00F93243">
      <w:pPr>
        <w:spacing w:after="0"/>
        <w:ind w:left="100" w:right="503" w:firstLine="4436"/>
        <w:jc w:val="left"/>
      </w:pPr>
      <w:bookmarkStart w:id="0" w:name="_GoBack"/>
      <w:bookmarkEnd w:id="0"/>
      <w:r>
        <w:t xml:space="preserve">Председателя на Общински съвет-Аксаково </w:t>
      </w:r>
    </w:p>
    <w:p w:rsidR="00F944C4" w:rsidRDefault="00A76B60" w:rsidP="00F93243">
      <w:pPr>
        <w:spacing w:after="0"/>
        <w:ind w:left="100" w:right="503" w:firstLine="4436"/>
        <w:jc w:val="left"/>
      </w:pPr>
      <w:r>
        <w:t>гр.Аксаково, ул.Георги Петлешев № 58 Б</w:t>
      </w:r>
    </w:p>
    <w:p w:rsidR="00F93243" w:rsidRDefault="00F93243" w:rsidP="00F93243">
      <w:pPr>
        <w:ind w:left="100" w:right="503" w:firstLine="4436"/>
        <w:jc w:val="left"/>
      </w:pPr>
    </w:p>
    <w:p w:rsidR="00F93243" w:rsidRDefault="00A76B60" w:rsidP="00F93243">
      <w:pPr>
        <w:ind w:left="100" w:right="503" w:firstLine="4436"/>
        <w:jc w:val="left"/>
      </w:pPr>
      <w:r>
        <w:t xml:space="preserve">От </w:t>
      </w:r>
    </w:p>
    <w:p w:rsidR="00F93243" w:rsidRDefault="00A76B60" w:rsidP="00F93243">
      <w:pPr>
        <w:ind w:left="100" w:right="503" w:firstLine="4436"/>
        <w:jc w:val="left"/>
      </w:pPr>
      <w:r>
        <w:t>инж.Веселин Русев-Управител на</w:t>
      </w:r>
    </w:p>
    <w:p w:rsidR="00F944C4" w:rsidRDefault="00F93243" w:rsidP="00F93243">
      <w:pPr>
        <w:ind w:left="100" w:right="503" w:firstLine="4436"/>
        <w:jc w:val="left"/>
      </w:pPr>
      <w:r>
        <w:t xml:space="preserve"> </w:t>
      </w:r>
      <w:r w:rsidR="00A76B60">
        <w:t>„Водо</w:t>
      </w:r>
      <w:r>
        <w:t xml:space="preserve">снабдяване и канализация-Варна” </w:t>
      </w:r>
      <w:r w:rsidR="00A76B60">
        <w:t>ООД</w:t>
      </w:r>
    </w:p>
    <w:p w:rsidR="00F93243" w:rsidRDefault="00F93243" w:rsidP="00F93243">
      <w:pPr>
        <w:ind w:left="100" w:right="786" w:firstLine="5"/>
        <w:jc w:val="right"/>
      </w:pPr>
    </w:p>
    <w:p w:rsidR="00F93243" w:rsidRDefault="00F93243" w:rsidP="00F93243">
      <w:pPr>
        <w:ind w:left="100" w:right="1906" w:firstLine="5"/>
        <w:jc w:val="right"/>
      </w:pPr>
    </w:p>
    <w:p w:rsidR="00F944C4" w:rsidRDefault="00A76B60" w:rsidP="00F93243">
      <w:pPr>
        <w:spacing w:after="551"/>
        <w:ind w:left="100" w:right="47"/>
      </w:pPr>
      <w:r>
        <w:t xml:space="preserve">Относно: свикване на извънредно заседание на Общото събрание на съдружниците </w:t>
      </w:r>
      <w:r w:rsidR="00F93243">
        <w:t>н</w:t>
      </w:r>
      <w:r>
        <w:t xml:space="preserve">а </w:t>
      </w:r>
      <w:r w:rsidR="00F93243">
        <w:t>„</w:t>
      </w:r>
      <w:r>
        <w:t>Водоснабдяване и канализация-Варна” ООД</w:t>
      </w:r>
    </w:p>
    <w:p w:rsidR="00F944C4" w:rsidRDefault="00A76B60" w:rsidP="00F93243">
      <w:pPr>
        <w:spacing w:after="277"/>
        <w:ind w:left="797" w:right="47" w:firstLine="0"/>
      </w:pPr>
      <w:r>
        <w:t>Уважаема госпожо Председател,</w:t>
      </w:r>
    </w:p>
    <w:p w:rsidR="00F93243" w:rsidRDefault="00A76B60" w:rsidP="00F93243">
      <w:pPr>
        <w:spacing w:after="0"/>
        <w:ind w:left="100" w:right="47"/>
      </w:pPr>
      <w:r>
        <w:t xml:space="preserve">На основание чл. 138, ал.2 ТЗ във връзка с чл. 139, ал.1 ТЗ и във връзка с писмо изх.№ ОК-58 от 15.01.2024г. от „Български В и К холдинг“ ЕАД, най-учтиво Ви каним на </w:t>
      </w:r>
      <w:r w:rsidR="00F93243">
        <w:t xml:space="preserve">                 </w:t>
      </w:r>
      <w:r>
        <w:t>извънредно заседание на Общото събрание на съдружниците на „Водоснабдяване и канализация-Варна” ООД, което ще се проведе на 26.04.2024г. от 1 1 ч. в зала „Колегиум”, ет.</w:t>
      </w:r>
      <w:r w:rsidR="00F93243">
        <w:rPr>
          <w:lang w:val="en-US"/>
        </w:rPr>
        <w:t>I</w:t>
      </w:r>
      <w:r>
        <w:t xml:space="preserve"> в сградата на Централно управление на Дружеството, гр.Варна, ул.Прилеп № 33, при следния </w:t>
      </w:r>
    </w:p>
    <w:p w:rsidR="00F93243" w:rsidRDefault="00F93243" w:rsidP="00F93243">
      <w:pPr>
        <w:spacing w:after="0"/>
        <w:ind w:left="100" w:right="503"/>
        <w:jc w:val="center"/>
        <w:rPr>
          <w:b/>
        </w:rPr>
      </w:pPr>
    </w:p>
    <w:p w:rsidR="00F944C4" w:rsidRDefault="00A76B60" w:rsidP="00F93243">
      <w:pPr>
        <w:spacing w:after="0"/>
        <w:ind w:left="100" w:right="503"/>
        <w:jc w:val="center"/>
        <w:rPr>
          <w:b/>
        </w:rPr>
      </w:pPr>
      <w:r w:rsidRPr="00F93243">
        <w:rPr>
          <w:b/>
        </w:rPr>
        <w:t>ПРОЕКТО-ДНЕВЕН РЕД:</w:t>
      </w:r>
    </w:p>
    <w:p w:rsidR="00F93243" w:rsidRPr="00F93243" w:rsidRDefault="00F93243" w:rsidP="00F93243">
      <w:pPr>
        <w:spacing w:after="0"/>
        <w:ind w:left="100" w:right="503"/>
        <w:jc w:val="center"/>
        <w:rPr>
          <w:b/>
        </w:rPr>
      </w:pPr>
    </w:p>
    <w:p w:rsidR="00F944C4" w:rsidRDefault="00F93243" w:rsidP="000A60C8">
      <w:pPr>
        <w:ind w:left="100" w:right="47" w:firstLine="751"/>
      </w:pPr>
      <w:r>
        <w:t>1</w:t>
      </w:r>
      <w:r w:rsidR="00A76B60">
        <w:t>.</w:t>
      </w:r>
      <w:r>
        <w:t xml:space="preserve"> </w:t>
      </w:r>
      <w:r w:rsidR="00A76B60">
        <w:t>Вземане на решение за освобождаване на Управителя на „Водоснабдяване и канализация-Варна” ООД.</w:t>
      </w:r>
    </w:p>
    <w:p w:rsidR="00F944C4" w:rsidRDefault="00A76B60" w:rsidP="000A60C8">
      <w:pPr>
        <w:ind w:left="100" w:right="47" w:firstLine="751"/>
      </w:pPr>
      <w:r>
        <w:t>2.</w:t>
      </w:r>
      <w:r w:rsidR="00F93243">
        <w:t xml:space="preserve"> </w:t>
      </w:r>
      <w:r>
        <w:t xml:space="preserve">Избор на нов Управител на „Водоснабдяване и канализация-Варна” ООД до </w:t>
      </w:r>
      <w:r w:rsidR="00F93243">
        <w:t xml:space="preserve">     </w:t>
      </w:r>
      <w:r>
        <w:t>провеждане на конкурс и определяне на вынаграждението му съгласно чл.56 от ППЗПП.</w:t>
      </w:r>
    </w:p>
    <w:p w:rsidR="00F944C4" w:rsidRDefault="00A76B60" w:rsidP="000A60C8">
      <w:pPr>
        <w:ind w:left="100" w:right="47" w:firstLine="751"/>
      </w:pPr>
      <w:r>
        <w:t>З.</w:t>
      </w:r>
      <w:r w:rsidR="00F93243">
        <w:t xml:space="preserve"> </w:t>
      </w:r>
      <w:r>
        <w:t xml:space="preserve">Упълномощаване на изпълнителните членове на УС на „Български В и К холдинг“ </w:t>
      </w:r>
      <w:r w:rsidR="00F93243">
        <w:t xml:space="preserve">              </w:t>
      </w:r>
      <w:r>
        <w:t>ЕАД за сключване на договор за възлагане на управлението с новоизбрания Управител до провеждане на конкурс.</w:t>
      </w:r>
    </w:p>
    <w:p w:rsidR="00F944C4" w:rsidRDefault="00A76B60" w:rsidP="000A60C8">
      <w:pPr>
        <w:ind w:left="100" w:right="47" w:firstLine="751"/>
      </w:pPr>
      <w:r>
        <w:t>4.</w:t>
      </w:r>
      <w:r w:rsidR="00F93243">
        <w:t xml:space="preserve"> </w:t>
      </w:r>
      <w:r>
        <w:t xml:space="preserve">Вземане на решение за провеждане на конкурс за избор на Управител на </w:t>
      </w:r>
      <w:r w:rsidR="00F93243">
        <w:t>„</w:t>
      </w:r>
      <w:r>
        <w:t>Водоснабдяване и канализация-Варна” ООД.</w:t>
      </w:r>
    </w:p>
    <w:p w:rsidR="00F944C4" w:rsidRDefault="00A76B60" w:rsidP="000A60C8">
      <w:pPr>
        <w:spacing w:after="256"/>
        <w:ind w:left="100" w:right="47" w:firstLine="751"/>
      </w:pPr>
      <w:r>
        <w:t>5.</w:t>
      </w:r>
      <w:r w:rsidR="00F93243">
        <w:t xml:space="preserve"> </w:t>
      </w:r>
      <w:r>
        <w:t xml:space="preserve">Възлагане организирането и провеждането на конкурса за Управител на </w:t>
      </w:r>
      <w:r w:rsidR="00F93243">
        <w:t xml:space="preserve">                </w:t>
      </w:r>
      <w:r>
        <w:t>мажоритарния съдружник „Български В и К холдинг“ ЕАД.</w:t>
      </w:r>
    </w:p>
    <w:p w:rsidR="00F944C4" w:rsidRDefault="00A76B60" w:rsidP="00F93243">
      <w:pPr>
        <w:ind w:left="100" w:right="47"/>
      </w:pPr>
      <w:r>
        <w:t>„Български В и К холдинг“ ЕАД предлага на Общото събрание на съдружниците на „Водоснабдяване и канализация-Варна” ООД да приеме следните решения:</w:t>
      </w:r>
    </w:p>
    <w:p w:rsidR="00F944C4" w:rsidRDefault="00F93243" w:rsidP="00F93243">
      <w:pPr>
        <w:ind w:left="100" w:right="47"/>
      </w:pPr>
      <w:r>
        <w:t>По т. 1</w:t>
      </w:r>
      <w:r w:rsidR="00A76B60">
        <w:t>: Решение за освобождаване на Управителя на „Водоснабдяване и канализация</w:t>
      </w:r>
      <w:r w:rsidR="000A60C8">
        <w:t>-</w:t>
      </w:r>
      <w:r w:rsidR="00A76B60">
        <w:t>Варна“ ООД.</w:t>
      </w:r>
    </w:p>
    <w:p w:rsidR="00F944C4" w:rsidRDefault="00A76B60" w:rsidP="00F93243">
      <w:pPr>
        <w:ind w:left="100" w:right="47"/>
      </w:pPr>
      <w:r>
        <w:t xml:space="preserve">По т.2: Решение за избор на нов Управител на „Водоснабдяване и канализация-Варна” ООД до провеждане на конкурс и определяне на възнаграждението му съгласно чл.56 от </w:t>
      </w:r>
      <w:r w:rsidR="000A60C8">
        <w:t>ППЗПП</w:t>
      </w:r>
      <w:r>
        <w:t>.</w:t>
      </w:r>
    </w:p>
    <w:p w:rsidR="00F944C4" w:rsidRDefault="000A60C8">
      <w:pPr>
        <w:ind w:left="100" w:right="124"/>
      </w:pPr>
      <w:r>
        <w:t>По т.З</w:t>
      </w:r>
      <w:r w:rsidR="00A76B60">
        <w:t>: Решение за упълномощаване на изпълнителните членове на УС на „Български В и К холдинг“ ЕАД за сключване на договор за възлагане управлението с новоизбрания Управител до провеждането на конкурс.</w:t>
      </w:r>
    </w:p>
    <w:p w:rsidR="00F944C4" w:rsidRDefault="000A60C8" w:rsidP="000A60C8">
      <w:pPr>
        <w:spacing w:after="32"/>
        <w:ind w:left="100" w:right="47"/>
      </w:pPr>
      <w:r>
        <w:t>По т.4</w:t>
      </w:r>
      <w:r w:rsidR="00A76B60">
        <w:t>: Решение за провеждане на конкурс за избор на Управител на „Водоснабдяване и канализация-Варна” ООД.</w:t>
      </w:r>
    </w:p>
    <w:p w:rsidR="00F944C4" w:rsidRDefault="00A76B60" w:rsidP="000A60C8">
      <w:pPr>
        <w:spacing w:after="276"/>
        <w:ind w:left="0" w:right="47"/>
      </w:pPr>
      <w:r>
        <w:t>По т.5: Решение за възлагане организирането и провеждането на конкурса за Управител на мажоритарния съдружник „Български В и К холдинг“ ЕАД.</w:t>
      </w:r>
    </w:p>
    <w:p w:rsidR="00F944C4" w:rsidRDefault="00A76B60" w:rsidP="000A60C8">
      <w:pPr>
        <w:spacing w:after="465"/>
        <w:ind w:left="5" w:right="47"/>
      </w:pPr>
      <w:r>
        <w:t>Моля при явяването си да представите решение на Общинския съвет за избор Ви за представител в Общото събрание на съдружниц</w:t>
      </w:r>
      <w:r w:rsidR="000A60C8">
        <w:t>ите на „Водоснабдяване и канализ</w:t>
      </w:r>
      <w:r>
        <w:t xml:space="preserve">ац -Варна” </w:t>
      </w:r>
      <w:r w:rsidR="000A60C8">
        <w:t>ООД.</w:t>
      </w:r>
    </w:p>
    <w:p w:rsidR="00F944C4" w:rsidRDefault="00A76B60">
      <w:pPr>
        <w:spacing w:after="232" w:line="259" w:lineRule="auto"/>
        <w:ind w:left="3375" w:firstLine="0"/>
        <w:jc w:val="center"/>
      </w:pPr>
      <w:r>
        <w:t>Управител:</w:t>
      </w:r>
    </w:p>
    <w:p w:rsidR="00F944C4" w:rsidRDefault="00A76B60">
      <w:pPr>
        <w:ind w:left="576" w:right="658" w:firstLine="0"/>
      </w:pPr>
      <w:r>
        <w:t xml:space="preserve">ВР/ПВ                                                                </w:t>
      </w:r>
    </w:p>
    <w:sectPr w:rsidR="00F944C4" w:rsidSect="00EC4283">
      <w:footerReference w:type="default" r:id="rId7"/>
      <w:pgSz w:w="11916" w:h="16848"/>
      <w:pgMar w:top="709" w:right="859" w:bottom="426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83" w:rsidRDefault="00EC4283" w:rsidP="00EC4283">
      <w:pPr>
        <w:spacing w:after="0" w:line="240" w:lineRule="auto"/>
      </w:pPr>
      <w:r>
        <w:separator/>
      </w:r>
    </w:p>
  </w:endnote>
  <w:endnote w:type="continuationSeparator" w:id="0">
    <w:p w:rsidR="00EC4283" w:rsidRDefault="00EC4283" w:rsidP="00E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13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283" w:rsidRDefault="00EC4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283" w:rsidRDefault="00EC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83" w:rsidRDefault="00EC4283" w:rsidP="00EC4283">
      <w:pPr>
        <w:spacing w:after="0" w:line="240" w:lineRule="auto"/>
      </w:pPr>
      <w:r>
        <w:separator/>
      </w:r>
    </w:p>
  </w:footnote>
  <w:footnote w:type="continuationSeparator" w:id="0">
    <w:p w:rsidR="00EC4283" w:rsidRDefault="00EC4283" w:rsidP="00EC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C4"/>
    <w:rsid w:val="000A60C8"/>
    <w:rsid w:val="00942F19"/>
    <w:rsid w:val="00A76B60"/>
    <w:rsid w:val="00EC4283"/>
    <w:rsid w:val="00F93243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E960"/>
  <w15:docId w15:val="{B5DCF21C-F92E-4BD3-9151-6885FED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1" w:lineRule="auto"/>
      <w:ind w:left="110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8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C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8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D. Dobreva</dc:creator>
  <cp:keywords/>
  <cp:lastModifiedBy>Svetlana D. Dobreva</cp:lastModifiedBy>
  <cp:revision>5</cp:revision>
  <dcterms:created xsi:type="dcterms:W3CDTF">2024-03-13T07:23:00Z</dcterms:created>
  <dcterms:modified xsi:type="dcterms:W3CDTF">2024-03-13T07:27:00Z</dcterms:modified>
</cp:coreProperties>
</file>