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B268" w14:textId="7D7D8E29" w:rsidR="00A02C30" w:rsidRPr="006775D1" w:rsidRDefault="00E45FFE" w:rsidP="006775D1">
      <w:pPr>
        <w:jc w:val="right"/>
        <w:rPr>
          <w:rFonts w:ascii="Times New Roman" w:hAnsi="Times New Roman" w:cs="Times New Roman"/>
          <w:i/>
          <w:color w:val="FF0000"/>
          <w:sz w:val="32"/>
          <w:szCs w:val="32"/>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75D1">
        <w:rPr>
          <w:rFonts w:ascii="Times New Roman" w:hAnsi="Times New Roman" w:cs="Times New Roman"/>
          <w:i/>
          <w:sz w:val="32"/>
          <w:szCs w:val="32"/>
        </w:rPr>
        <w:tab/>
      </w:r>
    </w:p>
    <w:p w14:paraId="3A3E1234" w14:textId="77777777" w:rsidR="00A02C30" w:rsidRPr="00ED57A9" w:rsidRDefault="00A02C30" w:rsidP="00A02C30">
      <w:pPr>
        <w:spacing w:after="0" w:line="240" w:lineRule="auto"/>
        <w:jc w:val="center"/>
        <w:rPr>
          <w:rFonts w:ascii="Times New Roman" w:hAnsi="Times New Roman" w:cs="Times New Roman"/>
          <w:b/>
          <w:bCs/>
          <w:lang w:eastAsia="bg-BG"/>
        </w:rPr>
      </w:pPr>
    </w:p>
    <w:p w14:paraId="302873C7" w14:textId="77777777" w:rsidR="00BC063A" w:rsidRDefault="00BC063A" w:rsidP="00A5017B">
      <w:pPr>
        <w:autoSpaceDE w:val="0"/>
        <w:autoSpaceDN w:val="0"/>
        <w:adjustRightInd w:val="0"/>
        <w:spacing w:after="0" w:line="240" w:lineRule="auto"/>
        <w:rPr>
          <w:rFonts w:ascii="Times New Roman" w:hAnsi="Times New Roman" w:cs="Times New Roman"/>
          <w:b/>
          <w:u w:val="single"/>
        </w:rPr>
      </w:pPr>
    </w:p>
    <w:p w14:paraId="1AEE7801" w14:textId="77777777" w:rsidR="00643945" w:rsidRDefault="00643945" w:rsidP="00BC063A">
      <w:pPr>
        <w:spacing w:after="0" w:line="240" w:lineRule="auto"/>
        <w:jc w:val="center"/>
        <w:rPr>
          <w:rFonts w:ascii="Times New Roman" w:hAnsi="Times New Roman" w:cs="Times New Roman"/>
          <w:b/>
          <w:bCs/>
          <w:sz w:val="24"/>
          <w:szCs w:val="24"/>
          <w:lang w:eastAsia="bg-BG"/>
        </w:rPr>
      </w:pPr>
    </w:p>
    <w:p w14:paraId="0A1B4C05" w14:textId="77777777" w:rsidR="00056F0E" w:rsidRPr="00056F0E" w:rsidRDefault="00056F0E" w:rsidP="00056F0E">
      <w:pPr>
        <w:jc w:val="center"/>
        <w:rPr>
          <w:rFonts w:ascii="Times New Roman" w:hAnsi="Times New Roman" w:cs="Times New Roman"/>
          <w:b/>
          <w:sz w:val="24"/>
          <w:szCs w:val="24"/>
        </w:rPr>
      </w:pPr>
      <w:r w:rsidRPr="00056F0E">
        <w:rPr>
          <w:rFonts w:ascii="Times New Roman" w:hAnsi="Times New Roman" w:cs="Times New Roman"/>
          <w:b/>
          <w:sz w:val="24"/>
          <w:szCs w:val="24"/>
        </w:rPr>
        <w:t>ПРИОРИТЕТ „ОБРАЗОВАНИЕ“</w:t>
      </w:r>
    </w:p>
    <w:p w14:paraId="544010F1" w14:textId="77777777" w:rsidR="00056F0E" w:rsidRPr="00056F0E" w:rsidRDefault="00056F0E" w:rsidP="00056F0E">
      <w:pPr>
        <w:spacing w:after="0" w:line="240" w:lineRule="auto"/>
        <w:ind w:firstLine="708"/>
        <w:jc w:val="both"/>
        <w:rPr>
          <w:rFonts w:ascii="Times New Roman" w:hAnsi="Times New Roman" w:cs="Times New Roman"/>
          <w:b/>
          <w:bCs/>
          <w:i/>
          <w:iCs/>
          <w:sz w:val="24"/>
          <w:szCs w:val="24"/>
          <w:lang w:eastAsia="bg-BG"/>
        </w:rPr>
      </w:pPr>
      <w:r w:rsidRPr="00056F0E">
        <w:rPr>
          <w:rFonts w:ascii="Times New Roman" w:hAnsi="Times New Roman" w:cs="Times New Roman"/>
          <w:b/>
          <w:bCs/>
          <w:i/>
          <w:iCs/>
          <w:sz w:val="24"/>
          <w:szCs w:val="24"/>
          <w:u w:val="single"/>
          <w:lang w:eastAsia="bg-BG"/>
        </w:rPr>
        <w:t>Оперативна цел:</w:t>
      </w:r>
      <w:r w:rsidRPr="00056F0E">
        <w:rPr>
          <w:rFonts w:ascii="Times New Roman" w:hAnsi="Times New Roman" w:cs="Times New Roman"/>
          <w:b/>
          <w:bCs/>
          <w:i/>
          <w:iCs/>
          <w:sz w:val="24"/>
          <w:szCs w:val="24"/>
          <w:lang w:eastAsia="bg-BG"/>
        </w:rPr>
        <w:t xml:space="preserve"> </w:t>
      </w:r>
      <w:r w:rsidRPr="00056F0E">
        <w:rPr>
          <w:rFonts w:ascii="Times New Roman" w:hAnsi="Times New Roman" w:cs="Times New Roman"/>
          <w:sz w:val="24"/>
          <w:szCs w:val="24"/>
          <w:u w:val="single"/>
        </w:rPr>
        <w:t>Създаване на условия за осъществяване на качествено и приобщаващо образование, както и за образователна интеграция и интеркултурно образование за деца и ученици, в т.ч. за уязвими групи, включително роми.</w:t>
      </w:r>
    </w:p>
    <w:p w14:paraId="38D6BF13" w14:textId="77777777" w:rsidR="00056F0E" w:rsidRPr="00056F0E" w:rsidRDefault="00056F0E" w:rsidP="00056F0E">
      <w:pPr>
        <w:spacing w:after="0" w:line="240" w:lineRule="auto"/>
        <w:rPr>
          <w:rFonts w:ascii="Times New Roman" w:hAnsi="Times New Roman" w:cs="Times New Roman"/>
          <w:sz w:val="24"/>
          <w:szCs w:val="24"/>
          <w:lang w:eastAsia="bg-BG"/>
        </w:rPr>
      </w:pPr>
    </w:p>
    <w:tbl>
      <w:tblPr>
        <w:tblW w:w="156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943"/>
        <w:gridCol w:w="948"/>
        <w:gridCol w:w="1290"/>
        <w:gridCol w:w="270"/>
        <w:gridCol w:w="1179"/>
        <w:gridCol w:w="1967"/>
        <w:gridCol w:w="2040"/>
        <w:gridCol w:w="2326"/>
        <w:gridCol w:w="2051"/>
      </w:tblGrid>
      <w:tr w:rsidR="00056F0E" w:rsidRPr="00056F0E" w14:paraId="577A7A0C" w14:textId="77777777" w:rsidTr="00D24FBE">
        <w:tc>
          <w:tcPr>
            <w:tcW w:w="15630" w:type="dxa"/>
            <w:gridSpan w:val="10"/>
            <w:shd w:val="clear" w:color="auto" w:fill="FFF2CC"/>
          </w:tcPr>
          <w:p w14:paraId="216D075B" w14:textId="77777777" w:rsidR="00056F0E" w:rsidRPr="00056F0E" w:rsidRDefault="00056F0E" w:rsidP="00056F0E">
            <w:pPr>
              <w:tabs>
                <w:tab w:val="left" w:pos="1425"/>
              </w:tabs>
              <w:spacing w:before="1"/>
              <w:ind w:right="141"/>
              <w:rPr>
                <w:rFonts w:ascii="Times New Roman" w:hAnsi="Times New Roman" w:cs="Times New Roman"/>
                <w:b/>
                <w:color w:val="000000"/>
                <w:sz w:val="24"/>
                <w:szCs w:val="24"/>
              </w:rPr>
            </w:pPr>
          </w:p>
          <w:p w14:paraId="6EC00486" w14:textId="77777777" w:rsidR="00056F0E" w:rsidRPr="00056F0E" w:rsidRDefault="00056F0E" w:rsidP="00056F0E">
            <w:pPr>
              <w:widowControl w:val="0"/>
              <w:tabs>
                <w:tab w:val="left" w:pos="1425"/>
              </w:tabs>
              <w:autoSpaceDE w:val="0"/>
              <w:autoSpaceDN w:val="0"/>
              <w:spacing w:before="1" w:after="0" w:line="240" w:lineRule="auto"/>
              <w:ind w:left="444" w:right="141"/>
              <w:jc w:val="both"/>
              <w:rPr>
                <w:rFonts w:ascii="Times New Roman" w:hAnsi="Times New Roman" w:cs="Times New Roman"/>
                <w:b/>
                <w:bCs/>
                <w:sz w:val="24"/>
                <w:szCs w:val="24"/>
                <w:lang w:eastAsia="bg-BG"/>
              </w:rPr>
            </w:pPr>
            <w:r w:rsidRPr="00056F0E">
              <w:rPr>
                <w:rFonts w:ascii="Times New Roman" w:hAnsi="Times New Roman" w:cs="Times New Roman"/>
                <w:b/>
                <w:color w:val="000000"/>
                <w:sz w:val="24"/>
                <w:szCs w:val="24"/>
              </w:rPr>
              <w:t>Цел 1. Повишаване на обхвата на децата и учениците в предучилищното и училищното образование и намаляване на дела на отпадналите и преждевременно напусналите училище</w:t>
            </w:r>
          </w:p>
        </w:tc>
      </w:tr>
      <w:tr w:rsidR="00056F0E" w:rsidRPr="00056F0E" w14:paraId="692A791B" w14:textId="77777777" w:rsidTr="0015468A">
        <w:tc>
          <w:tcPr>
            <w:tcW w:w="616" w:type="dxa"/>
            <w:shd w:val="clear" w:color="auto" w:fill="D8F4F1"/>
          </w:tcPr>
          <w:p w14:paraId="10A8F175" w14:textId="77777777" w:rsidR="00056F0E" w:rsidRPr="00056F0E" w:rsidRDefault="00056F0E" w:rsidP="00056F0E">
            <w:pPr>
              <w:spacing w:after="0" w:line="240" w:lineRule="auto"/>
              <w:jc w:val="center"/>
              <w:rPr>
                <w:rFonts w:ascii="Times New Roman" w:hAnsi="Times New Roman" w:cs="Times New Roman"/>
                <w:bCs/>
                <w:lang w:eastAsia="bg-BG"/>
              </w:rPr>
            </w:pPr>
          </w:p>
          <w:p w14:paraId="3C43D9D7" w14:textId="77777777" w:rsidR="00056F0E" w:rsidRPr="00056F0E" w:rsidRDefault="00056F0E" w:rsidP="00056F0E">
            <w:pPr>
              <w:spacing w:after="0" w:line="240" w:lineRule="auto"/>
              <w:jc w:val="center"/>
              <w:rPr>
                <w:rFonts w:ascii="Times New Roman" w:hAnsi="Times New Roman" w:cs="Times New Roman"/>
              </w:rPr>
            </w:pPr>
          </w:p>
        </w:tc>
        <w:tc>
          <w:tcPr>
            <w:tcW w:w="2943" w:type="dxa"/>
            <w:shd w:val="clear" w:color="auto" w:fill="D8F4F1"/>
          </w:tcPr>
          <w:p w14:paraId="1208D9C3"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Мерки</w:t>
            </w:r>
          </w:p>
        </w:tc>
        <w:tc>
          <w:tcPr>
            <w:tcW w:w="948" w:type="dxa"/>
            <w:shd w:val="clear" w:color="auto" w:fill="D8F4F1"/>
          </w:tcPr>
          <w:p w14:paraId="7896BA58"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Статус</w:t>
            </w:r>
          </w:p>
        </w:tc>
        <w:tc>
          <w:tcPr>
            <w:tcW w:w="1290" w:type="dxa"/>
            <w:shd w:val="clear" w:color="auto" w:fill="D8F4F1"/>
          </w:tcPr>
          <w:p w14:paraId="4977BE20"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Срок</w:t>
            </w:r>
          </w:p>
        </w:tc>
        <w:tc>
          <w:tcPr>
            <w:tcW w:w="1449" w:type="dxa"/>
            <w:gridSpan w:val="2"/>
            <w:shd w:val="clear" w:color="auto" w:fill="D8F4F1"/>
          </w:tcPr>
          <w:p w14:paraId="11C5AAB8"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Отговор</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на институ</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ция</w:t>
            </w:r>
          </w:p>
        </w:tc>
        <w:tc>
          <w:tcPr>
            <w:tcW w:w="1967" w:type="dxa"/>
            <w:shd w:val="clear" w:color="auto" w:fill="D8F4F1"/>
          </w:tcPr>
          <w:p w14:paraId="67330732" w14:textId="77777777" w:rsidR="00056F0E" w:rsidRPr="00056F0E" w:rsidRDefault="00056F0E" w:rsidP="00056F0E">
            <w:pPr>
              <w:spacing w:after="0" w:line="240" w:lineRule="auto"/>
              <w:ind w:left="-227"/>
              <w:jc w:val="center"/>
              <w:rPr>
                <w:rFonts w:ascii="Times New Roman" w:hAnsi="Times New Roman" w:cs="Times New Roman"/>
              </w:rPr>
            </w:pPr>
            <w:r w:rsidRPr="00056F0E">
              <w:rPr>
                <w:rFonts w:ascii="Times New Roman" w:hAnsi="Times New Roman" w:cs="Times New Roman"/>
                <w:b/>
                <w:bCs/>
                <w:lang w:eastAsia="bg-BG"/>
              </w:rPr>
              <w:t>Източник на финансиране (преки бюджетни разходи, друго – млн. евро)</w:t>
            </w:r>
          </w:p>
        </w:tc>
        <w:tc>
          <w:tcPr>
            <w:tcW w:w="2040" w:type="dxa"/>
            <w:shd w:val="clear" w:color="auto" w:fill="D8F4F1"/>
          </w:tcPr>
          <w:p w14:paraId="2BA7E567"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Индикатори</w:t>
            </w:r>
          </w:p>
        </w:tc>
        <w:tc>
          <w:tcPr>
            <w:tcW w:w="2326" w:type="dxa"/>
            <w:shd w:val="clear" w:color="auto" w:fill="D8F4F1"/>
          </w:tcPr>
          <w:p w14:paraId="63186AE5"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Текуща стойност</w:t>
            </w:r>
          </w:p>
        </w:tc>
        <w:tc>
          <w:tcPr>
            <w:tcW w:w="2051" w:type="dxa"/>
            <w:shd w:val="clear" w:color="auto" w:fill="D8F4F1"/>
          </w:tcPr>
          <w:p w14:paraId="3AC9C229" w14:textId="0418D1EB" w:rsidR="00056F0E" w:rsidRPr="00056F0E" w:rsidRDefault="00056F0E" w:rsidP="00056F0E">
            <w:pPr>
              <w:spacing w:after="0" w:line="240" w:lineRule="auto"/>
              <w:ind w:left="-113"/>
              <w:jc w:val="center"/>
              <w:rPr>
                <w:rFonts w:ascii="Times New Roman" w:hAnsi="Times New Roman" w:cs="Times New Roman"/>
              </w:rPr>
            </w:pPr>
            <w:r w:rsidRPr="00056F0E">
              <w:rPr>
                <w:rFonts w:ascii="Times New Roman" w:hAnsi="Times New Roman" w:cs="Times New Roman"/>
                <w:b/>
                <w:bCs/>
                <w:lang w:eastAsia="bg-BG"/>
              </w:rPr>
              <w:t xml:space="preserve">Целева стойност с натрупване </w:t>
            </w:r>
            <w:r w:rsidR="00182A30">
              <w:rPr>
                <w:rFonts w:ascii="Times New Roman" w:hAnsi="Times New Roman" w:cs="Times New Roman"/>
                <w:b/>
                <w:bCs/>
                <w:lang w:val="ru-RU" w:eastAsia="bg-BG"/>
              </w:rPr>
              <w:t>2022</w:t>
            </w:r>
            <w:r w:rsidRPr="00056F0E">
              <w:rPr>
                <w:rFonts w:ascii="Times New Roman" w:hAnsi="Times New Roman" w:cs="Times New Roman"/>
                <w:b/>
                <w:bCs/>
                <w:lang w:val="ru-RU" w:eastAsia="bg-BG"/>
              </w:rPr>
              <w:t>-</w:t>
            </w:r>
            <w:r w:rsidR="00182A30">
              <w:rPr>
                <w:rFonts w:ascii="Times New Roman" w:hAnsi="Times New Roman" w:cs="Times New Roman"/>
                <w:b/>
                <w:bCs/>
                <w:lang w:eastAsia="bg-BG"/>
              </w:rPr>
              <w:t>2024</w:t>
            </w:r>
            <w:r w:rsidRPr="00056F0E">
              <w:rPr>
                <w:rFonts w:ascii="Times New Roman" w:hAnsi="Times New Roman" w:cs="Times New Roman"/>
                <w:b/>
                <w:bCs/>
                <w:lang w:eastAsia="bg-BG"/>
              </w:rPr>
              <w:t xml:space="preserve"> г.</w:t>
            </w:r>
          </w:p>
        </w:tc>
      </w:tr>
      <w:tr w:rsidR="00056F0E" w:rsidRPr="00056F0E" w14:paraId="01ABB832" w14:textId="77777777" w:rsidTr="0015468A">
        <w:tc>
          <w:tcPr>
            <w:tcW w:w="616" w:type="dxa"/>
            <w:shd w:val="clear" w:color="auto" w:fill="auto"/>
          </w:tcPr>
          <w:p w14:paraId="1D74F553"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1.1.</w:t>
            </w:r>
          </w:p>
        </w:tc>
        <w:tc>
          <w:tcPr>
            <w:tcW w:w="2943" w:type="dxa"/>
            <w:shd w:val="clear" w:color="auto" w:fill="auto"/>
          </w:tcPr>
          <w:p w14:paraId="2AF435F0"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Повишаване на обхвата на деца и ученици в задължителна предучилищна и училищна възраст по механизма за обхват.</w:t>
            </w:r>
          </w:p>
          <w:p w14:paraId="75C60848"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948" w:type="dxa"/>
            <w:shd w:val="clear" w:color="auto" w:fill="auto"/>
          </w:tcPr>
          <w:p w14:paraId="4938B907"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201F1996" w14:textId="77777777" w:rsidR="00056F0E" w:rsidRPr="00056F0E" w:rsidRDefault="00056F0E" w:rsidP="00056F0E">
            <w:pPr>
              <w:spacing w:after="0" w:line="240" w:lineRule="auto"/>
              <w:jc w:val="center"/>
              <w:rPr>
                <w:rFonts w:ascii="Times New Roman" w:hAnsi="Times New Roman" w:cs="Times New Roman"/>
                <w:sz w:val="24"/>
                <w:szCs w:val="24"/>
                <w:lang w:eastAsia="bg-BG"/>
              </w:rPr>
            </w:pPr>
          </w:p>
        </w:tc>
        <w:tc>
          <w:tcPr>
            <w:tcW w:w="1449" w:type="dxa"/>
            <w:gridSpan w:val="2"/>
            <w:shd w:val="clear" w:color="auto" w:fill="auto"/>
          </w:tcPr>
          <w:p w14:paraId="0BE9E6DA" w14:textId="04D88EB4" w:rsidR="00056F0E" w:rsidRPr="00056F0E" w:rsidRDefault="00182A30"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Училища, Детски градини и Община</w:t>
            </w:r>
          </w:p>
        </w:tc>
        <w:tc>
          <w:tcPr>
            <w:tcW w:w="1967" w:type="dxa"/>
            <w:shd w:val="clear" w:color="auto" w:fill="auto"/>
          </w:tcPr>
          <w:p w14:paraId="274A00FA"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040" w:type="dxa"/>
            <w:shd w:val="clear" w:color="auto" w:fill="auto"/>
          </w:tcPr>
          <w:p w14:paraId="5D14511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деца и ученици в задължителна предучилищна и училищна възраст, обхванати трайно в образователната система</w:t>
            </w:r>
          </w:p>
        </w:tc>
        <w:tc>
          <w:tcPr>
            <w:tcW w:w="2326" w:type="dxa"/>
            <w:shd w:val="clear" w:color="auto" w:fill="auto"/>
          </w:tcPr>
          <w:p w14:paraId="6F78744A" w14:textId="45114D4F" w:rsidR="00056F0E" w:rsidRPr="00196F5F" w:rsidRDefault="00182A30"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2105</w:t>
            </w:r>
            <w:r w:rsidR="00056F0E" w:rsidRPr="00196F5F">
              <w:rPr>
                <w:rFonts w:ascii="Times New Roman" w:hAnsi="Times New Roman" w:cs="Times New Roman"/>
                <w:color w:val="000000" w:themeColor="text1"/>
                <w:sz w:val="24"/>
                <w:szCs w:val="24"/>
                <w:lang w:eastAsia="bg-BG"/>
              </w:rPr>
              <w:t xml:space="preserve"> деца и ученици</w:t>
            </w:r>
          </w:p>
        </w:tc>
        <w:tc>
          <w:tcPr>
            <w:tcW w:w="2051" w:type="dxa"/>
            <w:shd w:val="clear" w:color="auto" w:fill="auto"/>
          </w:tcPr>
          <w:p w14:paraId="7B1221E8" w14:textId="40713B4C" w:rsidR="00056F0E" w:rsidRPr="00196F5F" w:rsidRDefault="00182A30" w:rsidP="00056F0E">
            <w:pPr>
              <w:rPr>
                <w:rFonts w:ascii="Times New Roman" w:hAnsi="Times New Roman" w:cs="Times New Roman"/>
                <w:bCs/>
                <w:color w:val="000000" w:themeColor="text1"/>
                <w:sz w:val="24"/>
                <w:szCs w:val="24"/>
                <w:lang w:eastAsia="bg-BG"/>
              </w:rPr>
            </w:pPr>
            <w:r w:rsidRPr="00196F5F">
              <w:rPr>
                <w:rFonts w:ascii="Times New Roman" w:hAnsi="Times New Roman" w:cs="Times New Roman"/>
                <w:bCs/>
                <w:color w:val="000000" w:themeColor="text1"/>
                <w:sz w:val="24"/>
                <w:szCs w:val="24"/>
                <w:lang w:eastAsia="bg-BG"/>
              </w:rPr>
              <w:t>8</w:t>
            </w:r>
            <w:r w:rsidR="00056F0E" w:rsidRPr="00196F5F">
              <w:rPr>
                <w:rFonts w:ascii="Times New Roman" w:hAnsi="Times New Roman" w:cs="Times New Roman"/>
                <w:bCs/>
                <w:color w:val="000000" w:themeColor="text1"/>
                <w:sz w:val="24"/>
                <w:szCs w:val="24"/>
                <w:lang w:eastAsia="bg-BG"/>
              </w:rPr>
              <w:t xml:space="preserve"> 000 деца и ученици</w:t>
            </w:r>
          </w:p>
        </w:tc>
      </w:tr>
      <w:tr w:rsidR="00056F0E" w:rsidRPr="00056F0E" w14:paraId="4B655D06" w14:textId="77777777" w:rsidTr="0015468A">
        <w:tc>
          <w:tcPr>
            <w:tcW w:w="616" w:type="dxa"/>
            <w:shd w:val="clear" w:color="auto" w:fill="auto"/>
          </w:tcPr>
          <w:p w14:paraId="33C613D5"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1.2.</w:t>
            </w:r>
          </w:p>
        </w:tc>
        <w:tc>
          <w:tcPr>
            <w:tcW w:w="2943" w:type="dxa"/>
            <w:shd w:val="clear" w:color="auto" w:fill="auto"/>
          </w:tcPr>
          <w:p w14:paraId="2C348AC6" w14:textId="7A003F1A"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Осигуряване на приобщаваща среда за деца, които не владеят добре български език, в предучилищна възраст чрез осъществяването на допълнителни модули по български език, в т.ч. и разработване и прилагане </w:t>
            </w:r>
            <w:r w:rsidRPr="00056F0E">
              <w:rPr>
                <w:rFonts w:ascii="Times New Roman" w:hAnsi="Times New Roman" w:cs="Times New Roman"/>
                <w:sz w:val="24"/>
                <w:szCs w:val="24"/>
                <w:lang w:eastAsia="bg-BG"/>
              </w:rPr>
              <w:lastRenderedPageBreak/>
              <w:t>на методики за овладяване на български език.</w:t>
            </w:r>
          </w:p>
        </w:tc>
        <w:tc>
          <w:tcPr>
            <w:tcW w:w="948" w:type="dxa"/>
            <w:shd w:val="clear" w:color="auto" w:fill="auto"/>
          </w:tcPr>
          <w:p w14:paraId="76BC9FAC"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lastRenderedPageBreak/>
              <w:t>Текущ</w:t>
            </w:r>
          </w:p>
        </w:tc>
        <w:tc>
          <w:tcPr>
            <w:tcW w:w="1290" w:type="dxa"/>
            <w:shd w:val="clear" w:color="auto" w:fill="auto"/>
          </w:tcPr>
          <w:p w14:paraId="3D469035" w14:textId="3610C011" w:rsidR="00056F0E" w:rsidRPr="00056F0E" w:rsidRDefault="00182A30" w:rsidP="00056F0E">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2022 -2024</w:t>
            </w:r>
            <w:r w:rsidRPr="00056F0E">
              <w:rPr>
                <w:rFonts w:ascii="Times New Roman" w:hAnsi="Times New Roman" w:cs="Times New Roman"/>
                <w:sz w:val="24"/>
                <w:szCs w:val="24"/>
                <w:lang w:eastAsia="bg-BG"/>
              </w:rPr>
              <w:t xml:space="preserve"> г.</w:t>
            </w:r>
          </w:p>
        </w:tc>
        <w:tc>
          <w:tcPr>
            <w:tcW w:w="1449" w:type="dxa"/>
            <w:gridSpan w:val="2"/>
            <w:shd w:val="clear" w:color="auto" w:fill="auto"/>
          </w:tcPr>
          <w:p w14:paraId="5BAB8175" w14:textId="3F781F5D" w:rsidR="00056F0E" w:rsidRPr="00056F0E" w:rsidRDefault="00182A30"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Училища и детски градини</w:t>
            </w:r>
            <w:r w:rsidRPr="00056F0E">
              <w:rPr>
                <w:rFonts w:ascii="Times New Roman" w:hAnsi="Times New Roman" w:cs="Times New Roman"/>
                <w:sz w:val="24"/>
                <w:szCs w:val="24"/>
                <w:lang w:eastAsia="bg-BG"/>
              </w:rPr>
              <w:t xml:space="preserve"> </w:t>
            </w:r>
          </w:p>
        </w:tc>
        <w:tc>
          <w:tcPr>
            <w:tcW w:w="1967" w:type="dxa"/>
            <w:shd w:val="clear" w:color="auto" w:fill="auto"/>
          </w:tcPr>
          <w:p w14:paraId="5D9258E4"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по ОП; НОИР; Средства по национални програми; Проекти на ЦОИДУЕМ.</w:t>
            </w:r>
          </w:p>
        </w:tc>
        <w:tc>
          <w:tcPr>
            <w:tcW w:w="2040" w:type="dxa"/>
            <w:shd w:val="clear" w:color="auto" w:fill="auto"/>
          </w:tcPr>
          <w:p w14:paraId="5269188A"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деца от уязвими групи, които не владеят добре български език, включени в модули за допълнително обучение</w:t>
            </w:r>
          </w:p>
          <w:p w14:paraId="24DF4DB0"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326" w:type="dxa"/>
            <w:shd w:val="clear" w:color="auto" w:fill="auto"/>
          </w:tcPr>
          <w:p w14:paraId="25B40D77" w14:textId="43017164"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 </w:t>
            </w:r>
            <w:r w:rsidR="00182A30" w:rsidRPr="00196F5F">
              <w:rPr>
                <w:rFonts w:ascii="Times New Roman" w:hAnsi="Times New Roman" w:cs="Times New Roman"/>
                <w:bCs/>
                <w:color w:val="000000" w:themeColor="text1"/>
                <w:sz w:val="24"/>
                <w:szCs w:val="24"/>
                <w:lang w:eastAsia="bg-BG"/>
              </w:rPr>
              <w:t>800</w:t>
            </w:r>
            <w:r w:rsidRPr="00196F5F">
              <w:rPr>
                <w:rFonts w:ascii="Times New Roman" w:hAnsi="Times New Roman" w:cs="Times New Roman"/>
                <w:bCs/>
                <w:color w:val="000000" w:themeColor="text1"/>
                <w:sz w:val="24"/>
                <w:szCs w:val="24"/>
                <w:lang w:eastAsia="bg-BG"/>
              </w:rPr>
              <w:t xml:space="preserve"> деца и ученици</w:t>
            </w:r>
          </w:p>
          <w:p w14:paraId="07754E5F" w14:textId="77777777" w:rsidR="00056F0E" w:rsidRPr="00196F5F" w:rsidRDefault="00056F0E" w:rsidP="00056F0E">
            <w:pPr>
              <w:rPr>
                <w:rFonts w:ascii="Times New Roman" w:hAnsi="Times New Roman" w:cs="Times New Roman"/>
                <w:color w:val="000000" w:themeColor="text1"/>
                <w:sz w:val="24"/>
                <w:szCs w:val="24"/>
                <w:lang w:eastAsia="bg-BG"/>
              </w:rPr>
            </w:pPr>
          </w:p>
          <w:p w14:paraId="3A4C5892"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 xml:space="preserve"> </w:t>
            </w:r>
          </w:p>
          <w:p w14:paraId="1DEEAC83"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tc>
        <w:tc>
          <w:tcPr>
            <w:tcW w:w="2051" w:type="dxa"/>
            <w:shd w:val="clear" w:color="auto" w:fill="auto"/>
          </w:tcPr>
          <w:p w14:paraId="685CDE67" w14:textId="47801CB5" w:rsidR="00056F0E" w:rsidRPr="00196F5F" w:rsidRDefault="00182A30"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24</w:t>
            </w:r>
            <w:r w:rsidR="00056F0E" w:rsidRPr="00196F5F">
              <w:rPr>
                <w:rFonts w:ascii="Times New Roman" w:hAnsi="Times New Roman" w:cs="Times New Roman"/>
                <w:color w:val="000000" w:themeColor="text1"/>
                <w:sz w:val="24"/>
                <w:szCs w:val="24"/>
                <w:lang w:eastAsia="bg-BG"/>
              </w:rPr>
              <w:t>00 деца и ученици</w:t>
            </w:r>
          </w:p>
          <w:p w14:paraId="4DCCF3D4" w14:textId="77777777" w:rsidR="00056F0E" w:rsidRPr="00196F5F" w:rsidRDefault="00056F0E" w:rsidP="00056F0E">
            <w:pPr>
              <w:spacing w:after="0" w:line="240" w:lineRule="auto"/>
              <w:rPr>
                <w:rFonts w:ascii="Times New Roman" w:hAnsi="Times New Roman" w:cs="Times New Roman"/>
                <w:color w:val="000000" w:themeColor="text1"/>
                <w:sz w:val="24"/>
                <w:szCs w:val="24"/>
                <w:u w:val="single"/>
                <w:lang w:eastAsia="bg-BG"/>
              </w:rPr>
            </w:pPr>
          </w:p>
          <w:p w14:paraId="4AB2E0C2"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tc>
      </w:tr>
      <w:tr w:rsidR="00056F0E" w:rsidRPr="00056F0E" w14:paraId="211A344F" w14:textId="77777777" w:rsidTr="0015468A">
        <w:tc>
          <w:tcPr>
            <w:tcW w:w="616" w:type="dxa"/>
            <w:shd w:val="clear" w:color="auto" w:fill="auto"/>
          </w:tcPr>
          <w:p w14:paraId="0AAE9443"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lastRenderedPageBreak/>
              <w:t>1.3.</w:t>
            </w:r>
          </w:p>
        </w:tc>
        <w:tc>
          <w:tcPr>
            <w:tcW w:w="2943" w:type="dxa"/>
            <w:shd w:val="clear" w:color="auto" w:fill="auto"/>
          </w:tcPr>
          <w:p w14:paraId="0077CF1E" w14:textId="0642E721"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Осигуряване на допълнително обучение по учебни предмети с акцент върху изучаването на български език за ученици, за които българският език не е майчин и които не владеят добре български език, в т.ч. разработване и прилагане на методики за преодоляване на обучителните затруднения, вкл. и за преодоляване на последиците от </w:t>
            </w:r>
            <w:r w:rsidRPr="00056F0E">
              <w:rPr>
                <w:rFonts w:ascii="Times New Roman" w:hAnsi="Times New Roman" w:cs="Times New Roman"/>
                <w:sz w:val="24"/>
                <w:szCs w:val="24"/>
                <w:lang w:val="en-US" w:eastAsia="bg-BG"/>
              </w:rPr>
              <w:t>Covid</w:t>
            </w:r>
            <w:r w:rsidRPr="00056F0E">
              <w:rPr>
                <w:rFonts w:ascii="Times New Roman" w:hAnsi="Times New Roman" w:cs="Times New Roman"/>
                <w:sz w:val="24"/>
                <w:szCs w:val="24"/>
                <w:lang w:eastAsia="bg-BG"/>
              </w:rPr>
              <w:t xml:space="preserve"> кризата.</w:t>
            </w:r>
          </w:p>
        </w:tc>
        <w:tc>
          <w:tcPr>
            <w:tcW w:w="948" w:type="dxa"/>
            <w:shd w:val="clear" w:color="auto" w:fill="auto"/>
          </w:tcPr>
          <w:p w14:paraId="0F516022"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3FE1AE9A" w14:textId="5EC177DE" w:rsidR="00056F0E" w:rsidRPr="00056F0E" w:rsidRDefault="00182A30" w:rsidP="00056F0E">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2022 -2024</w:t>
            </w:r>
            <w:r w:rsidR="00056F0E" w:rsidRPr="00056F0E">
              <w:rPr>
                <w:rFonts w:ascii="Times New Roman" w:hAnsi="Times New Roman" w:cs="Times New Roman"/>
                <w:sz w:val="24"/>
                <w:szCs w:val="24"/>
                <w:lang w:eastAsia="bg-BG"/>
              </w:rPr>
              <w:t xml:space="preserve"> г.</w:t>
            </w:r>
          </w:p>
        </w:tc>
        <w:tc>
          <w:tcPr>
            <w:tcW w:w="1449" w:type="dxa"/>
            <w:gridSpan w:val="2"/>
            <w:shd w:val="clear" w:color="auto" w:fill="auto"/>
          </w:tcPr>
          <w:p w14:paraId="0B6EAF0E" w14:textId="103A92B2" w:rsidR="00056F0E" w:rsidRPr="00056F0E" w:rsidRDefault="00182A30" w:rsidP="00056F0E">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Училища, Детски градини и Община Акксаково и ЦПЛР</w:t>
            </w:r>
            <w:r w:rsidRPr="00056F0E">
              <w:rPr>
                <w:rFonts w:ascii="Times New Roman" w:hAnsi="Times New Roman" w:cs="Times New Roman"/>
                <w:sz w:val="24"/>
                <w:szCs w:val="24"/>
                <w:lang w:eastAsia="bg-BG"/>
              </w:rPr>
              <w:t xml:space="preserve"> </w:t>
            </w:r>
          </w:p>
          <w:p w14:paraId="303E5F7D" w14:textId="77777777" w:rsidR="00056F0E" w:rsidRPr="00056F0E" w:rsidRDefault="00056F0E" w:rsidP="00056F0E">
            <w:pPr>
              <w:spacing w:after="0" w:line="240" w:lineRule="auto"/>
              <w:jc w:val="center"/>
              <w:rPr>
                <w:rFonts w:ascii="Times New Roman" w:hAnsi="Times New Roman" w:cs="Times New Roman"/>
                <w:sz w:val="24"/>
                <w:szCs w:val="24"/>
                <w:lang w:eastAsia="bg-BG"/>
              </w:rPr>
            </w:pPr>
          </w:p>
        </w:tc>
        <w:tc>
          <w:tcPr>
            <w:tcW w:w="1967" w:type="dxa"/>
            <w:shd w:val="clear" w:color="auto" w:fill="auto"/>
          </w:tcPr>
          <w:p w14:paraId="63E2091D"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Средства по национални програми; </w:t>
            </w:r>
          </w:p>
          <w:p w14:paraId="71847B0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Проекти на ЦОИДУЕМ; </w:t>
            </w:r>
          </w:p>
          <w:p w14:paraId="0271493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по</w:t>
            </w:r>
          </w:p>
          <w:p w14:paraId="4F126BF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ОП НОИР. </w:t>
            </w:r>
          </w:p>
          <w:p w14:paraId="10C4CA49" w14:textId="77777777" w:rsidR="00056F0E" w:rsidRPr="00056F0E" w:rsidRDefault="00056F0E" w:rsidP="00056F0E">
            <w:pPr>
              <w:spacing w:after="0" w:line="240" w:lineRule="auto"/>
              <w:ind w:left="-227"/>
              <w:jc w:val="center"/>
              <w:rPr>
                <w:rFonts w:ascii="Times New Roman" w:hAnsi="Times New Roman" w:cs="Times New Roman"/>
                <w:sz w:val="24"/>
                <w:szCs w:val="24"/>
                <w:lang w:eastAsia="bg-BG"/>
              </w:rPr>
            </w:pPr>
          </w:p>
        </w:tc>
        <w:tc>
          <w:tcPr>
            <w:tcW w:w="2040" w:type="dxa"/>
            <w:shd w:val="clear" w:color="auto" w:fill="auto"/>
          </w:tcPr>
          <w:p w14:paraId="68911E0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ученици от уязвими групи, включени в допълнително обучение</w:t>
            </w:r>
          </w:p>
        </w:tc>
        <w:tc>
          <w:tcPr>
            <w:tcW w:w="2326" w:type="dxa"/>
            <w:shd w:val="clear" w:color="auto" w:fill="auto"/>
          </w:tcPr>
          <w:p w14:paraId="223A8FCC" w14:textId="7DEB1CD8" w:rsidR="00056F0E" w:rsidRPr="00056F0E" w:rsidRDefault="00182A30" w:rsidP="00056F0E">
            <w:pPr>
              <w:spacing w:after="120"/>
              <w:jc w:val="both"/>
              <w:rPr>
                <w:rFonts w:ascii="Times New Roman" w:hAnsi="Times New Roman" w:cs="Times New Roman"/>
                <w:sz w:val="24"/>
                <w:szCs w:val="24"/>
                <w:lang w:eastAsia="bg-BG"/>
              </w:rPr>
            </w:pPr>
            <w:r>
              <w:rPr>
                <w:rFonts w:ascii="Times New Roman" w:hAnsi="Times New Roman" w:cs="Times New Roman"/>
                <w:sz w:val="24"/>
                <w:szCs w:val="24"/>
                <w:lang w:eastAsia="bg-BG"/>
              </w:rPr>
              <w:t>400</w:t>
            </w:r>
            <w:r w:rsidR="00056F0E" w:rsidRPr="00056F0E">
              <w:rPr>
                <w:rFonts w:ascii="Times New Roman" w:hAnsi="Times New Roman" w:cs="Times New Roman"/>
                <w:sz w:val="24"/>
                <w:szCs w:val="24"/>
                <w:lang w:eastAsia="bg-BG"/>
              </w:rPr>
              <w:t xml:space="preserve"> ученици</w:t>
            </w:r>
          </w:p>
          <w:p w14:paraId="3BAB4BFE" w14:textId="77777777" w:rsidR="00056F0E" w:rsidRPr="00056F0E" w:rsidRDefault="00056F0E" w:rsidP="00056F0E">
            <w:pPr>
              <w:spacing w:after="0" w:line="240" w:lineRule="auto"/>
              <w:rPr>
                <w:rFonts w:ascii="Times New Roman" w:hAnsi="Times New Roman" w:cs="Times New Roman"/>
                <w:sz w:val="24"/>
                <w:szCs w:val="24"/>
                <w:lang w:eastAsia="bg-BG"/>
              </w:rPr>
            </w:pPr>
          </w:p>
          <w:p w14:paraId="358F22AB" w14:textId="77777777" w:rsidR="00056F0E" w:rsidRPr="00056F0E" w:rsidRDefault="00056F0E" w:rsidP="00056F0E">
            <w:pPr>
              <w:spacing w:after="0" w:line="240" w:lineRule="auto"/>
              <w:rPr>
                <w:rFonts w:ascii="Times New Roman" w:hAnsi="Times New Roman" w:cs="Times New Roman"/>
                <w:sz w:val="24"/>
                <w:szCs w:val="24"/>
                <w:lang w:eastAsia="bg-BG"/>
              </w:rPr>
            </w:pPr>
          </w:p>
          <w:p w14:paraId="4F31DA54" w14:textId="77777777" w:rsidR="00056F0E" w:rsidRPr="00056F0E" w:rsidRDefault="00056F0E" w:rsidP="00056F0E">
            <w:pPr>
              <w:spacing w:after="0" w:line="240" w:lineRule="auto"/>
              <w:rPr>
                <w:rFonts w:ascii="Times New Roman" w:hAnsi="Times New Roman" w:cs="Times New Roman"/>
                <w:sz w:val="24"/>
                <w:szCs w:val="24"/>
                <w:lang w:eastAsia="bg-BG"/>
              </w:rPr>
            </w:pPr>
          </w:p>
          <w:p w14:paraId="4691AB0C" w14:textId="77777777" w:rsidR="00056F0E" w:rsidRPr="00056F0E" w:rsidRDefault="00056F0E" w:rsidP="00056F0E">
            <w:pPr>
              <w:spacing w:after="0" w:line="240" w:lineRule="auto"/>
              <w:rPr>
                <w:rFonts w:ascii="Times New Roman" w:hAnsi="Times New Roman" w:cs="Times New Roman"/>
                <w:sz w:val="24"/>
                <w:szCs w:val="24"/>
                <w:lang w:eastAsia="bg-BG"/>
              </w:rPr>
            </w:pPr>
          </w:p>
          <w:p w14:paraId="5D5BBFBA" w14:textId="77777777" w:rsidR="00056F0E" w:rsidRPr="00056F0E" w:rsidRDefault="00056F0E" w:rsidP="00056F0E">
            <w:pPr>
              <w:spacing w:after="0" w:line="240" w:lineRule="auto"/>
              <w:rPr>
                <w:rFonts w:ascii="Times New Roman" w:hAnsi="Times New Roman" w:cs="Times New Roman"/>
                <w:sz w:val="24"/>
                <w:szCs w:val="24"/>
                <w:lang w:eastAsia="bg-BG"/>
              </w:rPr>
            </w:pPr>
          </w:p>
          <w:p w14:paraId="23D730A4" w14:textId="77777777" w:rsidR="00056F0E" w:rsidRPr="00056F0E" w:rsidRDefault="00056F0E" w:rsidP="00056F0E">
            <w:pPr>
              <w:spacing w:after="0" w:line="240" w:lineRule="auto"/>
              <w:rPr>
                <w:rFonts w:ascii="Times New Roman" w:hAnsi="Times New Roman" w:cs="Times New Roman"/>
                <w:sz w:val="24"/>
                <w:szCs w:val="24"/>
                <w:lang w:eastAsia="bg-BG"/>
              </w:rPr>
            </w:pPr>
          </w:p>
          <w:p w14:paraId="1171D6E7"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051" w:type="dxa"/>
            <w:shd w:val="clear" w:color="auto" w:fill="auto"/>
          </w:tcPr>
          <w:p w14:paraId="574E0ECB" w14:textId="27EBF14A" w:rsidR="00056F0E" w:rsidRPr="00056F0E" w:rsidRDefault="00182A30" w:rsidP="00056F0E">
            <w:pPr>
              <w:rPr>
                <w:rFonts w:ascii="Times New Roman" w:hAnsi="Times New Roman" w:cs="Times New Roman"/>
                <w:sz w:val="24"/>
                <w:szCs w:val="24"/>
                <w:lang w:eastAsia="bg-BG"/>
              </w:rPr>
            </w:pPr>
            <w:r>
              <w:rPr>
                <w:rFonts w:ascii="Times New Roman" w:hAnsi="Times New Roman" w:cs="Times New Roman"/>
                <w:sz w:val="24"/>
                <w:szCs w:val="24"/>
                <w:lang w:eastAsia="bg-BG"/>
              </w:rPr>
              <w:t>1500</w:t>
            </w:r>
            <w:r w:rsidR="00056F0E" w:rsidRPr="00056F0E">
              <w:rPr>
                <w:rFonts w:ascii="Times New Roman" w:hAnsi="Times New Roman" w:cs="Times New Roman"/>
                <w:sz w:val="24"/>
                <w:szCs w:val="24"/>
                <w:lang w:eastAsia="bg-BG"/>
              </w:rPr>
              <w:t xml:space="preserve"> ученици</w:t>
            </w:r>
          </w:p>
          <w:p w14:paraId="689A6865" w14:textId="77777777" w:rsidR="00056F0E" w:rsidRPr="00056F0E" w:rsidRDefault="00056F0E" w:rsidP="00056F0E">
            <w:pPr>
              <w:spacing w:after="0" w:line="240" w:lineRule="auto"/>
              <w:rPr>
                <w:rFonts w:ascii="Times New Roman" w:hAnsi="Times New Roman" w:cs="Times New Roman"/>
                <w:sz w:val="24"/>
                <w:szCs w:val="24"/>
                <w:lang w:eastAsia="bg-BG"/>
              </w:rPr>
            </w:pPr>
          </w:p>
          <w:p w14:paraId="06A3E50E" w14:textId="77777777" w:rsidR="00056F0E" w:rsidRPr="00056F0E" w:rsidRDefault="00056F0E" w:rsidP="00056F0E">
            <w:pPr>
              <w:spacing w:after="0" w:line="240" w:lineRule="auto"/>
              <w:rPr>
                <w:rFonts w:ascii="Times New Roman" w:hAnsi="Times New Roman" w:cs="Times New Roman"/>
                <w:sz w:val="24"/>
                <w:szCs w:val="24"/>
                <w:lang w:eastAsia="bg-BG"/>
              </w:rPr>
            </w:pPr>
          </w:p>
          <w:p w14:paraId="5896EEF3" w14:textId="77777777" w:rsidR="00056F0E" w:rsidRPr="00056F0E" w:rsidRDefault="00056F0E" w:rsidP="00056F0E">
            <w:pPr>
              <w:spacing w:after="0" w:line="240" w:lineRule="auto"/>
              <w:rPr>
                <w:rFonts w:ascii="Times New Roman" w:hAnsi="Times New Roman" w:cs="Times New Roman"/>
                <w:sz w:val="24"/>
                <w:szCs w:val="24"/>
                <w:lang w:eastAsia="bg-BG"/>
              </w:rPr>
            </w:pPr>
          </w:p>
          <w:p w14:paraId="3159C834" w14:textId="77777777" w:rsidR="00056F0E" w:rsidRPr="00056F0E" w:rsidRDefault="00056F0E" w:rsidP="00056F0E">
            <w:pPr>
              <w:spacing w:after="0" w:line="240" w:lineRule="auto"/>
              <w:rPr>
                <w:rFonts w:ascii="Times New Roman" w:hAnsi="Times New Roman" w:cs="Times New Roman"/>
                <w:sz w:val="24"/>
                <w:szCs w:val="24"/>
                <w:lang w:eastAsia="bg-BG"/>
              </w:rPr>
            </w:pPr>
          </w:p>
          <w:p w14:paraId="5C624A41" w14:textId="77777777" w:rsidR="00056F0E" w:rsidRPr="00056F0E" w:rsidRDefault="00056F0E" w:rsidP="00056F0E">
            <w:pPr>
              <w:spacing w:after="0" w:line="240" w:lineRule="auto"/>
              <w:rPr>
                <w:rFonts w:ascii="Times New Roman" w:hAnsi="Times New Roman" w:cs="Times New Roman"/>
                <w:sz w:val="24"/>
                <w:szCs w:val="24"/>
                <w:lang w:eastAsia="bg-BG"/>
              </w:rPr>
            </w:pPr>
          </w:p>
          <w:p w14:paraId="41C797E0" w14:textId="77777777" w:rsidR="00056F0E" w:rsidRPr="00056F0E" w:rsidRDefault="00056F0E" w:rsidP="00056F0E">
            <w:pPr>
              <w:spacing w:after="0" w:line="240" w:lineRule="auto"/>
              <w:rPr>
                <w:rFonts w:ascii="Times New Roman" w:hAnsi="Times New Roman" w:cs="Times New Roman"/>
                <w:sz w:val="24"/>
                <w:szCs w:val="24"/>
                <w:lang w:eastAsia="bg-BG"/>
              </w:rPr>
            </w:pPr>
          </w:p>
        </w:tc>
      </w:tr>
      <w:tr w:rsidR="00056F0E" w:rsidRPr="00056F0E" w14:paraId="7D1DFBB2" w14:textId="77777777" w:rsidTr="0015468A">
        <w:trPr>
          <w:trHeight w:val="1028"/>
        </w:trPr>
        <w:tc>
          <w:tcPr>
            <w:tcW w:w="616" w:type="dxa"/>
            <w:shd w:val="clear" w:color="auto" w:fill="auto"/>
          </w:tcPr>
          <w:p w14:paraId="05557C91" w14:textId="77777777" w:rsidR="00056F0E" w:rsidRPr="00056F0E" w:rsidRDefault="00056F0E" w:rsidP="00056F0E">
            <w:pPr>
              <w:spacing w:after="0" w:line="240" w:lineRule="auto"/>
              <w:ind w:left="-113" w:right="-57"/>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1.4.</w:t>
            </w:r>
          </w:p>
        </w:tc>
        <w:tc>
          <w:tcPr>
            <w:tcW w:w="2943" w:type="dxa"/>
            <w:shd w:val="clear" w:color="auto" w:fill="auto"/>
          </w:tcPr>
          <w:p w14:paraId="133EB16A" w14:textId="1B4DDB1B"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Повишаване квалификацията на педагогическите специалисти за прилагане на диференциран подход при обучението на учениците, които имат пропуски или срещат затруднения при овладяването на учебното съдържание чрез използване на Инструментариум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предоставяне на индивидуална подкрепа.</w:t>
            </w:r>
          </w:p>
        </w:tc>
        <w:tc>
          <w:tcPr>
            <w:tcW w:w="948" w:type="dxa"/>
            <w:shd w:val="clear" w:color="auto" w:fill="auto"/>
          </w:tcPr>
          <w:p w14:paraId="6728E34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03A0784D" w14:textId="7E60400B" w:rsidR="00056F0E" w:rsidRPr="00056F0E" w:rsidRDefault="00182A30"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2022 -2024</w:t>
            </w:r>
            <w:r w:rsidRPr="00056F0E">
              <w:rPr>
                <w:rFonts w:ascii="Times New Roman" w:hAnsi="Times New Roman" w:cs="Times New Roman"/>
                <w:sz w:val="24"/>
                <w:szCs w:val="24"/>
                <w:lang w:eastAsia="bg-BG"/>
              </w:rPr>
              <w:t xml:space="preserve"> г.</w:t>
            </w:r>
          </w:p>
        </w:tc>
        <w:tc>
          <w:tcPr>
            <w:tcW w:w="1449" w:type="dxa"/>
            <w:gridSpan w:val="2"/>
            <w:shd w:val="clear" w:color="auto" w:fill="auto"/>
          </w:tcPr>
          <w:p w14:paraId="640C5FE8" w14:textId="1D632007" w:rsidR="00056F0E" w:rsidRPr="00056F0E" w:rsidRDefault="00056F0E" w:rsidP="00056F0E">
            <w:pPr>
              <w:spacing w:after="0" w:line="240" w:lineRule="auto"/>
              <w:rPr>
                <w:rFonts w:ascii="Times New Roman" w:hAnsi="Times New Roman" w:cs="Times New Roman"/>
                <w:sz w:val="24"/>
                <w:szCs w:val="24"/>
                <w:lang w:eastAsia="bg-BG"/>
              </w:rPr>
            </w:pPr>
          </w:p>
        </w:tc>
        <w:tc>
          <w:tcPr>
            <w:tcW w:w="1967" w:type="dxa"/>
            <w:shd w:val="clear" w:color="auto" w:fill="auto"/>
          </w:tcPr>
          <w:p w14:paraId="49C833ED"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по ОП НОИР</w:t>
            </w:r>
          </w:p>
        </w:tc>
        <w:tc>
          <w:tcPr>
            <w:tcW w:w="2040" w:type="dxa"/>
            <w:shd w:val="clear" w:color="auto" w:fill="auto"/>
          </w:tcPr>
          <w:p w14:paraId="207CF37A"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педагогически специалисти, преминали обучение за прилагане на Инструментариум за ранно идентифициране на ученици в риск от преждевременно напускане на образователната система</w:t>
            </w:r>
          </w:p>
        </w:tc>
        <w:tc>
          <w:tcPr>
            <w:tcW w:w="2326" w:type="dxa"/>
            <w:shd w:val="clear" w:color="auto" w:fill="auto"/>
          </w:tcPr>
          <w:p w14:paraId="749543C4" w14:textId="4E1B46D1" w:rsidR="00056F0E" w:rsidRPr="00056F0E" w:rsidRDefault="00182A30" w:rsidP="00056F0E">
            <w:pPr>
              <w:rPr>
                <w:rFonts w:ascii="Times New Roman" w:hAnsi="Times New Roman" w:cs="Times New Roman"/>
                <w:sz w:val="24"/>
                <w:szCs w:val="24"/>
              </w:rPr>
            </w:pPr>
            <w:r>
              <w:rPr>
                <w:rFonts w:ascii="Times New Roman" w:hAnsi="Times New Roman" w:cs="Times New Roman"/>
                <w:sz w:val="24"/>
                <w:szCs w:val="24"/>
              </w:rPr>
              <w:t>50</w:t>
            </w:r>
          </w:p>
        </w:tc>
        <w:tc>
          <w:tcPr>
            <w:tcW w:w="2051" w:type="dxa"/>
            <w:shd w:val="clear" w:color="auto" w:fill="auto"/>
          </w:tcPr>
          <w:p w14:paraId="1D55BC1A" w14:textId="57D5E0B3" w:rsidR="00056F0E" w:rsidRPr="00056F0E" w:rsidRDefault="00182A30" w:rsidP="00056F0E">
            <w:pPr>
              <w:rPr>
                <w:rFonts w:ascii="Times New Roman" w:hAnsi="Times New Roman" w:cs="Times New Roman"/>
                <w:sz w:val="24"/>
                <w:szCs w:val="24"/>
              </w:rPr>
            </w:pPr>
            <w:r>
              <w:rPr>
                <w:rFonts w:ascii="Times New Roman" w:hAnsi="Times New Roman" w:cs="Times New Roman"/>
                <w:sz w:val="24"/>
                <w:szCs w:val="24"/>
              </w:rPr>
              <w:t>200</w:t>
            </w:r>
            <w:r w:rsidR="00056F0E" w:rsidRPr="00056F0E">
              <w:rPr>
                <w:rFonts w:ascii="Times New Roman" w:hAnsi="Times New Roman" w:cs="Times New Roman"/>
                <w:sz w:val="24"/>
                <w:szCs w:val="24"/>
              </w:rPr>
              <w:t xml:space="preserve"> педагогически специалисти</w:t>
            </w:r>
          </w:p>
        </w:tc>
      </w:tr>
      <w:tr w:rsidR="00056F0E" w:rsidRPr="00056F0E" w14:paraId="72C364D0" w14:textId="77777777" w:rsidTr="0015468A">
        <w:trPr>
          <w:trHeight w:val="1028"/>
        </w:trPr>
        <w:tc>
          <w:tcPr>
            <w:tcW w:w="616" w:type="dxa"/>
            <w:shd w:val="clear" w:color="auto" w:fill="auto"/>
          </w:tcPr>
          <w:p w14:paraId="024DDC18" w14:textId="77777777" w:rsidR="00056F0E" w:rsidRPr="00056F0E" w:rsidRDefault="00056F0E" w:rsidP="00056F0E">
            <w:pPr>
              <w:spacing w:after="0" w:line="240" w:lineRule="auto"/>
              <w:ind w:left="-113" w:right="-57"/>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1.5.</w:t>
            </w:r>
          </w:p>
        </w:tc>
        <w:tc>
          <w:tcPr>
            <w:tcW w:w="2943" w:type="dxa"/>
            <w:shd w:val="clear" w:color="auto" w:fill="auto"/>
          </w:tcPr>
          <w:p w14:paraId="00014516"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Реализиране на интегрирани  дейности за образователна интеграция на деца и ученици от етническите общности в уязвимо положение чрез осигуряване на ефективен процес на обхват, включване и реинтеграция в образователната система.</w:t>
            </w:r>
          </w:p>
        </w:tc>
        <w:tc>
          <w:tcPr>
            <w:tcW w:w="948" w:type="dxa"/>
            <w:shd w:val="clear" w:color="auto" w:fill="auto"/>
          </w:tcPr>
          <w:p w14:paraId="4BC4119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3BE3D253" w14:textId="5E7C0689" w:rsidR="00056F0E" w:rsidRPr="00056F0E" w:rsidRDefault="00182A30" w:rsidP="00056F0E">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w:t>
            </w:r>
            <w:r w:rsidR="00056F0E" w:rsidRPr="00056F0E">
              <w:rPr>
                <w:rFonts w:ascii="Times New Roman" w:hAnsi="Times New Roman" w:cs="Times New Roman"/>
                <w:sz w:val="24"/>
                <w:szCs w:val="24"/>
                <w:lang w:eastAsia="bg-BG"/>
              </w:rPr>
              <w:t xml:space="preserve"> –</w:t>
            </w:r>
          </w:p>
          <w:p w14:paraId="2E08889B" w14:textId="2F5D9413" w:rsidR="00056F0E" w:rsidRPr="00056F0E" w:rsidRDefault="00182A30" w:rsidP="00056F0E">
            <w:pPr>
              <w:spacing w:after="0" w:line="240" w:lineRule="auto"/>
              <w:jc w:val="center"/>
              <w:rPr>
                <w:rFonts w:ascii="Times New Roman" w:hAnsi="Times New Roman" w:cs="Times New Roman"/>
                <w:sz w:val="24"/>
                <w:szCs w:val="24"/>
                <w:lang w:eastAsia="bg-BG"/>
              </w:rPr>
            </w:pPr>
            <w:r>
              <w:rPr>
                <w:rFonts w:ascii="Times New Roman" w:hAnsi="Times New Roman" w:cs="Times New Roman"/>
                <w:sz w:val="24"/>
                <w:szCs w:val="24"/>
                <w:lang w:eastAsia="bg-BG"/>
              </w:rPr>
              <w:t>2024</w:t>
            </w:r>
          </w:p>
        </w:tc>
        <w:tc>
          <w:tcPr>
            <w:tcW w:w="1449" w:type="dxa"/>
            <w:gridSpan w:val="2"/>
            <w:shd w:val="clear" w:color="auto" w:fill="auto"/>
          </w:tcPr>
          <w:p w14:paraId="368665EC" w14:textId="2BDA8C91" w:rsidR="00056F0E" w:rsidRPr="00056F0E" w:rsidRDefault="00182A30"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Училища, детски градини и община</w:t>
            </w:r>
          </w:p>
        </w:tc>
        <w:tc>
          <w:tcPr>
            <w:tcW w:w="1967" w:type="dxa"/>
            <w:shd w:val="clear" w:color="auto" w:fill="auto"/>
          </w:tcPr>
          <w:p w14:paraId="5D00F0BD"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Проекти на ЦОИДУЕМ</w:t>
            </w:r>
          </w:p>
        </w:tc>
        <w:tc>
          <w:tcPr>
            <w:tcW w:w="2040" w:type="dxa"/>
            <w:shd w:val="clear" w:color="auto" w:fill="auto"/>
          </w:tcPr>
          <w:p w14:paraId="082072FB" w14:textId="4EE41679" w:rsidR="00056F0E" w:rsidRDefault="00056F0E" w:rsidP="00056F0E">
            <w:pPr>
              <w:spacing w:after="0" w:line="240" w:lineRule="auto"/>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1. Брой дейности за връщане на отпадналите ученици в училище и подобряване на образователните им резултати;</w:t>
            </w:r>
          </w:p>
          <w:p w14:paraId="1F3EF53A" w14:textId="77777777" w:rsidR="00D24FBE" w:rsidRPr="00056F0E" w:rsidRDefault="00D24FBE" w:rsidP="00056F0E">
            <w:pPr>
              <w:spacing w:after="0" w:line="240" w:lineRule="auto"/>
              <w:rPr>
                <w:rFonts w:ascii="Times New Roman" w:hAnsi="Times New Roman" w:cs="Times New Roman"/>
                <w:sz w:val="24"/>
                <w:szCs w:val="24"/>
                <w:shd w:val="clear" w:color="auto" w:fill="FFFFFF"/>
                <w:lang w:eastAsia="bg-BG"/>
              </w:rPr>
            </w:pPr>
          </w:p>
          <w:p w14:paraId="5FE7C55F"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p>
          <w:p w14:paraId="598BC492" w14:textId="277C37FC"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2. Брой обхванати деца в детски градини, в които се изпълняват мерки за по-пълно обхва</w:t>
            </w:r>
            <w:r w:rsidR="00182A30">
              <w:rPr>
                <w:rFonts w:ascii="Times New Roman" w:hAnsi="Times New Roman" w:cs="Times New Roman"/>
                <w:sz w:val="24"/>
                <w:szCs w:val="24"/>
                <w:shd w:val="clear" w:color="auto" w:fill="FFFFFF"/>
                <w:lang w:eastAsia="bg-BG"/>
              </w:rPr>
              <w:t>щане и задържане на деца между 4</w:t>
            </w:r>
            <w:r w:rsidRPr="00056F0E">
              <w:rPr>
                <w:rFonts w:ascii="Times New Roman" w:hAnsi="Times New Roman" w:cs="Times New Roman"/>
                <w:sz w:val="24"/>
                <w:szCs w:val="24"/>
                <w:shd w:val="clear" w:color="auto" w:fill="FFFFFF"/>
                <w:lang w:eastAsia="bg-BG"/>
              </w:rPr>
              <w:t>- и 6/7-годишна възраст от етническите общности в образователната система;</w:t>
            </w:r>
          </w:p>
          <w:p w14:paraId="620106EE"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p>
          <w:p w14:paraId="5C73B5E5"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3. Брой педагогически специалисти, включени в изпълнение на дейности за ефективна реинтеграция на деца и ученици, върнати в образователната система;</w:t>
            </w:r>
          </w:p>
          <w:p w14:paraId="5E15FF6F"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p>
          <w:p w14:paraId="0CF53F16"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p>
          <w:p w14:paraId="3781E8D6"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4. Брой ученици от етническите общности с подобрени образователни резултати;</w:t>
            </w:r>
          </w:p>
          <w:p w14:paraId="0DCE3C47" w14:textId="77777777" w:rsidR="00056F0E" w:rsidRPr="00056F0E" w:rsidRDefault="00056F0E" w:rsidP="00056F0E">
            <w:pPr>
              <w:spacing w:after="0" w:line="240" w:lineRule="auto"/>
              <w:ind w:right="-32"/>
              <w:rPr>
                <w:rFonts w:ascii="Times New Roman" w:hAnsi="Times New Roman" w:cs="Times New Roman"/>
                <w:sz w:val="24"/>
                <w:szCs w:val="24"/>
                <w:shd w:val="clear" w:color="auto" w:fill="FFFFFF"/>
                <w:lang w:eastAsia="bg-BG"/>
              </w:rPr>
            </w:pPr>
          </w:p>
          <w:p w14:paraId="3BEB1DCD" w14:textId="77777777" w:rsidR="00056F0E" w:rsidRPr="00056F0E" w:rsidRDefault="00056F0E" w:rsidP="00056F0E">
            <w:pPr>
              <w:spacing w:after="0" w:line="240" w:lineRule="auto"/>
              <w:ind w:right="-32"/>
              <w:rPr>
                <w:rFonts w:ascii="Times New Roman" w:hAnsi="Times New Roman" w:cs="Times New Roman"/>
                <w:sz w:val="24"/>
                <w:szCs w:val="24"/>
                <w:shd w:val="clear" w:color="auto" w:fill="FFFFFF"/>
                <w:lang w:eastAsia="bg-BG"/>
              </w:rPr>
            </w:pPr>
          </w:p>
          <w:p w14:paraId="45E3092E" w14:textId="77777777" w:rsidR="00056F0E" w:rsidRPr="00056F0E" w:rsidRDefault="00056F0E" w:rsidP="00056F0E">
            <w:pPr>
              <w:spacing w:after="0" w:line="240" w:lineRule="auto"/>
              <w:ind w:right="-32"/>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5. Брой деца и ученици, реинтегрирани в образователната система;</w:t>
            </w:r>
          </w:p>
          <w:p w14:paraId="31E3FD08"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p>
          <w:p w14:paraId="126EF526" w14:textId="77777777" w:rsidR="00056F0E" w:rsidRPr="00056F0E" w:rsidRDefault="00056F0E" w:rsidP="00D24FBE">
            <w:pPr>
              <w:spacing w:after="0" w:line="240" w:lineRule="auto"/>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6. Брой ученици от етническите общности в социално уязвимо положение, подкрепени за продължаване на образованието им в гимназиален етап;</w:t>
            </w:r>
          </w:p>
          <w:p w14:paraId="5C5E56E5" w14:textId="3378A648" w:rsidR="00D24FBE" w:rsidRDefault="00D24FBE" w:rsidP="00D24FBE">
            <w:pPr>
              <w:spacing w:after="0" w:line="240" w:lineRule="auto"/>
              <w:rPr>
                <w:rFonts w:ascii="Times New Roman" w:hAnsi="Times New Roman" w:cs="Times New Roman"/>
                <w:sz w:val="24"/>
                <w:szCs w:val="24"/>
                <w:shd w:val="clear" w:color="auto" w:fill="FFFFFF"/>
                <w:lang w:eastAsia="bg-BG"/>
              </w:rPr>
            </w:pPr>
          </w:p>
          <w:p w14:paraId="5CAF33B6" w14:textId="77777777" w:rsidR="00056F0E" w:rsidRPr="00056F0E" w:rsidRDefault="00056F0E" w:rsidP="00D24FBE">
            <w:pPr>
              <w:spacing w:after="100" w:afterAutospacing="1" w:line="240" w:lineRule="auto"/>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7. Брой ученици от гимназиална степен, включени в дейности за информиране, мотивиране и подготовка за продължаване на образованието си във висши училища;</w:t>
            </w:r>
          </w:p>
          <w:p w14:paraId="485FBEB5"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p>
          <w:p w14:paraId="1C240DAF"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p>
          <w:p w14:paraId="2E2DA394" w14:textId="77777777" w:rsidR="00056F0E" w:rsidRPr="00056F0E" w:rsidRDefault="00056F0E" w:rsidP="00056F0E">
            <w:pPr>
              <w:spacing w:after="0" w:line="240" w:lineRule="auto"/>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8. Брой ученици в гимназиален етап на обучение, кандидатствали във ВУ;</w:t>
            </w:r>
          </w:p>
          <w:p w14:paraId="27E936AA" w14:textId="32111AF7" w:rsidR="00056F0E" w:rsidRDefault="00056F0E" w:rsidP="00056F0E">
            <w:pPr>
              <w:spacing w:after="0" w:line="240" w:lineRule="auto"/>
              <w:rPr>
                <w:rFonts w:ascii="Times New Roman" w:hAnsi="Times New Roman" w:cs="Times New Roman"/>
                <w:sz w:val="24"/>
                <w:szCs w:val="24"/>
                <w:shd w:val="clear" w:color="auto" w:fill="FFFFFF"/>
                <w:lang w:eastAsia="bg-BG"/>
              </w:rPr>
            </w:pPr>
          </w:p>
          <w:p w14:paraId="55443DBC" w14:textId="77777777" w:rsidR="007B1328" w:rsidRPr="00056F0E" w:rsidRDefault="007B1328" w:rsidP="00056F0E">
            <w:pPr>
              <w:spacing w:after="0" w:line="240" w:lineRule="auto"/>
              <w:rPr>
                <w:rFonts w:ascii="Times New Roman" w:hAnsi="Times New Roman" w:cs="Times New Roman"/>
                <w:sz w:val="24"/>
                <w:szCs w:val="24"/>
                <w:shd w:val="clear" w:color="auto" w:fill="FFFFFF"/>
                <w:lang w:eastAsia="bg-BG"/>
              </w:rPr>
            </w:pPr>
          </w:p>
          <w:p w14:paraId="38E2DFB1" w14:textId="77777777" w:rsidR="00056F0E" w:rsidRPr="00056F0E" w:rsidRDefault="00056F0E" w:rsidP="007B1328">
            <w:pPr>
              <w:spacing w:after="100" w:afterAutospacing="1" w:line="240" w:lineRule="auto"/>
              <w:ind w:right="-113"/>
              <w:rPr>
                <w:rFonts w:ascii="Times New Roman" w:hAnsi="Times New Roman" w:cs="Times New Roman"/>
                <w:sz w:val="24"/>
                <w:szCs w:val="24"/>
                <w:shd w:val="clear" w:color="auto" w:fill="FFFFFF"/>
                <w:lang w:eastAsia="bg-BG"/>
              </w:rPr>
            </w:pPr>
            <w:r w:rsidRPr="00056F0E">
              <w:rPr>
                <w:rFonts w:ascii="Times New Roman" w:hAnsi="Times New Roman" w:cs="Times New Roman"/>
                <w:sz w:val="24"/>
                <w:szCs w:val="24"/>
                <w:shd w:val="clear" w:color="auto" w:fill="FFFFFF"/>
                <w:lang w:eastAsia="bg-BG"/>
              </w:rPr>
              <w:t>9. Брой ученици, кандидатствали и приети във ВУ.</w:t>
            </w:r>
          </w:p>
        </w:tc>
        <w:tc>
          <w:tcPr>
            <w:tcW w:w="2326" w:type="dxa"/>
            <w:shd w:val="clear" w:color="auto" w:fill="auto"/>
          </w:tcPr>
          <w:p w14:paraId="72AC4B29" w14:textId="37942414"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1. Брой дейности за връщане на отпадналите ученици в училище и подобряване на образователните им резултати;</w:t>
            </w:r>
          </w:p>
          <w:p w14:paraId="48D8E11F" w14:textId="77777777" w:rsidR="00D24FBE" w:rsidRPr="00196F5F" w:rsidRDefault="00D24FBE" w:rsidP="00056F0E">
            <w:pPr>
              <w:rPr>
                <w:rFonts w:ascii="Times New Roman" w:hAnsi="Times New Roman" w:cs="Times New Roman"/>
                <w:color w:val="000000" w:themeColor="text1"/>
                <w:sz w:val="24"/>
                <w:szCs w:val="24"/>
                <w:lang w:eastAsia="bg-BG"/>
              </w:rPr>
            </w:pPr>
          </w:p>
          <w:p w14:paraId="56CC5722" w14:textId="37378430" w:rsidR="00056F0E" w:rsidRPr="00196F5F" w:rsidRDefault="00056F0E" w:rsidP="00D24FB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2. Брой обхванати деца в детски градини, в които се изпълняват мерки за по-пълно обхва</w:t>
            </w:r>
            <w:r w:rsidR="00182A30" w:rsidRPr="00196F5F">
              <w:rPr>
                <w:rFonts w:ascii="Times New Roman" w:hAnsi="Times New Roman" w:cs="Times New Roman"/>
                <w:color w:val="000000" w:themeColor="text1"/>
                <w:sz w:val="24"/>
                <w:szCs w:val="24"/>
                <w:lang w:eastAsia="bg-BG"/>
              </w:rPr>
              <w:t>щане и задържане на деца между 4</w:t>
            </w:r>
            <w:r w:rsidRPr="00196F5F">
              <w:rPr>
                <w:rFonts w:ascii="Times New Roman" w:hAnsi="Times New Roman" w:cs="Times New Roman"/>
                <w:color w:val="000000" w:themeColor="text1"/>
                <w:sz w:val="24"/>
                <w:szCs w:val="24"/>
                <w:lang w:eastAsia="bg-BG"/>
              </w:rPr>
              <w:t>- и 6/7-годишна възраст от етническите общности в образователната система;</w:t>
            </w:r>
          </w:p>
          <w:p w14:paraId="56B9D2EB" w14:textId="77777777" w:rsidR="00D24FBE" w:rsidRPr="00196F5F" w:rsidRDefault="00D24FBE" w:rsidP="00D24FBE">
            <w:pPr>
              <w:spacing w:line="240" w:lineRule="auto"/>
              <w:rPr>
                <w:rFonts w:ascii="Times New Roman" w:hAnsi="Times New Roman" w:cs="Times New Roman"/>
                <w:color w:val="000000" w:themeColor="text1"/>
                <w:sz w:val="24"/>
                <w:szCs w:val="24"/>
                <w:lang w:eastAsia="bg-BG"/>
              </w:rPr>
            </w:pPr>
          </w:p>
          <w:p w14:paraId="084CCA2A" w14:textId="5D074E39" w:rsidR="00056F0E" w:rsidRPr="00196F5F" w:rsidRDefault="00056F0E" w:rsidP="00D24FBE">
            <w:pPr>
              <w:spacing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3. Брой педагогически специалисти, включени в изпълнение на дейности за ефективна реинтеграция на деца и ученици, върнати</w:t>
            </w:r>
            <w:r w:rsidR="00282793" w:rsidRPr="00196F5F">
              <w:rPr>
                <w:rFonts w:ascii="Times New Roman" w:hAnsi="Times New Roman" w:cs="Times New Roman"/>
                <w:color w:val="000000" w:themeColor="text1"/>
                <w:sz w:val="24"/>
                <w:szCs w:val="24"/>
                <w:lang w:eastAsia="bg-BG"/>
              </w:rPr>
              <w:t xml:space="preserve"> в образователната система –  4</w:t>
            </w:r>
            <w:r w:rsidRPr="00196F5F">
              <w:rPr>
                <w:rFonts w:ascii="Times New Roman" w:hAnsi="Times New Roman" w:cs="Times New Roman"/>
                <w:color w:val="000000" w:themeColor="text1"/>
                <w:sz w:val="24"/>
                <w:szCs w:val="24"/>
                <w:lang w:eastAsia="bg-BG"/>
              </w:rPr>
              <w:t>0;</w:t>
            </w:r>
          </w:p>
          <w:p w14:paraId="431B86F2" w14:textId="77777777" w:rsidR="00D24FBE" w:rsidRPr="00196F5F" w:rsidRDefault="00D24FBE" w:rsidP="00D24FBE">
            <w:pPr>
              <w:spacing w:line="240" w:lineRule="auto"/>
              <w:rPr>
                <w:rFonts w:ascii="Times New Roman" w:hAnsi="Times New Roman" w:cs="Times New Roman"/>
                <w:color w:val="000000" w:themeColor="text1"/>
                <w:sz w:val="24"/>
                <w:szCs w:val="24"/>
                <w:lang w:eastAsia="bg-BG"/>
              </w:rPr>
            </w:pPr>
          </w:p>
          <w:p w14:paraId="04F458F2" w14:textId="31278DB4"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4. Брой ученици от етническите общности с подобрени образователни резулта</w:t>
            </w:r>
            <w:r w:rsidR="00282793" w:rsidRPr="00196F5F">
              <w:rPr>
                <w:rFonts w:ascii="Times New Roman" w:hAnsi="Times New Roman" w:cs="Times New Roman"/>
                <w:color w:val="000000" w:themeColor="text1"/>
                <w:sz w:val="24"/>
                <w:szCs w:val="24"/>
                <w:lang w:eastAsia="bg-BG"/>
              </w:rPr>
              <w:t>ти –  39</w:t>
            </w:r>
            <w:r w:rsidRPr="00196F5F">
              <w:rPr>
                <w:rFonts w:ascii="Times New Roman" w:hAnsi="Times New Roman" w:cs="Times New Roman"/>
                <w:color w:val="000000" w:themeColor="text1"/>
                <w:sz w:val="24"/>
                <w:szCs w:val="24"/>
                <w:lang w:eastAsia="bg-BG"/>
              </w:rPr>
              <w:t>;</w:t>
            </w:r>
          </w:p>
          <w:p w14:paraId="2D04EB6C" w14:textId="15F34A1F"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5. Брой деца и ученици, реинтегриран</w:t>
            </w:r>
            <w:r w:rsidR="00282793" w:rsidRPr="00196F5F">
              <w:rPr>
                <w:rFonts w:ascii="Times New Roman" w:hAnsi="Times New Roman" w:cs="Times New Roman"/>
                <w:color w:val="000000" w:themeColor="text1"/>
                <w:sz w:val="24"/>
                <w:szCs w:val="24"/>
                <w:lang w:eastAsia="bg-BG"/>
              </w:rPr>
              <w:t>и в образователната система – 4</w:t>
            </w:r>
            <w:r w:rsidRPr="00196F5F">
              <w:rPr>
                <w:rFonts w:ascii="Times New Roman" w:hAnsi="Times New Roman" w:cs="Times New Roman"/>
                <w:color w:val="000000" w:themeColor="text1"/>
                <w:sz w:val="24"/>
                <w:szCs w:val="24"/>
                <w:lang w:eastAsia="bg-BG"/>
              </w:rPr>
              <w:t>;</w:t>
            </w:r>
          </w:p>
          <w:p w14:paraId="30C847DB" w14:textId="64ADDC14"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6. Брой ученици от етническите общности в социално уязвимо положение, подкрепени за продължаване на образова</w:t>
            </w:r>
            <w:r w:rsidR="00282793" w:rsidRPr="00196F5F">
              <w:rPr>
                <w:rFonts w:ascii="Times New Roman" w:hAnsi="Times New Roman" w:cs="Times New Roman"/>
                <w:color w:val="000000" w:themeColor="text1"/>
                <w:sz w:val="24"/>
                <w:szCs w:val="24"/>
                <w:lang w:eastAsia="bg-BG"/>
              </w:rPr>
              <w:t>нието им в гимназиален етап – 62</w:t>
            </w:r>
            <w:r w:rsidRPr="00196F5F">
              <w:rPr>
                <w:rFonts w:ascii="Times New Roman" w:hAnsi="Times New Roman" w:cs="Times New Roman"/>
                <w:color w:val="000000" w:themeColor="text1"/>
                <w:sz w:val="24"/>
                <w:szCs w:val="24"/>
                <w:lang w:eastAsia="bg-BG"/>
              </w:rPr>
              <w:t>.</w:t>
            </w:r>
          </w:p>
          <w:p w14:paraId="0E796A30" w14:textId="254917B7"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7. Брой ученици от гимназиална степен, включени в дейности за информиране, мотивиране и подготовка за продължаване на образов</w:t>
            </w:r>
            <w:r w:rsidR="00282793" w:rsidRPr="00196F5F">
              <w:rPr>
                <w:rFonts w:ascii="Times New Roman" w:hAnsi="Times New Roman" w:cs="Times New Roman"/>
                <w:color w:val="000000" w:themeColor="text1"/>
                <w:sz w:val="24"/>
                <w:szCs w:val="24"/>
                <w:lang w:eastAsia="bg-BG"/>
              </w:rPr>
              <w:t>анието си във висши училища – 22</w:t>
            </w:r>
            <w:r w:rsidRPr="00196F5F">
              <w:rPr>
                <w:rFonts w:ascii="Times New Roman" w:hAnsi="Times New Roman" w:cs="Times New Roman"/>
                <w:color w:val="000000" w:themeColor="text1"/>
                <w:sz w:val="24"/>
                <w:szCs w:val="24"/>
                <w:lang w:eastAsia="bg-BG"/>
              </w:rPr>
              <w:t>.</w:t>
            </w:r>
          </w:p>
          <w:p w14:paraId="62EB6DCE" w14:textId="77777777"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8. Брой ученици в гимназиален етап на обучение, кандидатствали във ВУ – 30.</w:t>
            </w:r>
          </w:p>
          <w:p w14:paraId="7CE064C7" w14:textId="77777777" w:rsidR="00056F0E" w:rsidRPr="00196F5F" w:rsidRDefault="00056F0E" w:rsidP="00056F0E">
            <w:pPr>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9. Брой ученици, кандидатствали и приети във ВУ – 20.</w:t>
            </w:r>
          </w:p>
        </w:tc>
        <w:tc>
          <w:tcPr>
            <w:tcW w:w="2051" w:type="dxa"/>
            <w:shd w:val="clear" w:color="auto" w:fill="auto"/>
          </w:tcPr>
          <w:p w14:paraId="47872A8B" w14:textId="2229C3D1"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1. Брой дейности за връщане на отпадналите ученици в училище и подобряване н</w:t>
            </w:r>
            <w:r w:rsidR="00182A30" w:rsidRPr="00196F5F">
              <w:rPr>
                <w:rFonts w:ascii="Times New Roman" w:hAnsi="Times New Roman" w:cs="Times New Roman"/>
                <w:color w:val="000000" w:themeColor="text1"/>
                <w:sz w:val="24"/>
                <w:szCs w:val="24"/>
                <w:lang w:eastAsia="bg-BG"/>
              </w:rPr>
              <w:t>а образователните им резултати</w:t>
            </w:r>
            <w:r w:rsidRPr="00196F5F">
              <w:rPr>
                <w:rFonts w:ascii="Times New Roman" w:hAnsi="Times New Roman" w:cs="Times New Roman"/>
                <w:color w:val="000000" w:themeColor="text1"/>
                <w:sz w:val="24"/>
                <w:szCs w:val="24"/>
                <w:lang w:eastAsia="bg-BG"/>
              </w:rPr>
              <w:t>;</w:t>
            </w:r>
          </w:p>
          <w:p w14:paraId="020E4A4E" w14:textId="77777777" w:rsidR="00D24FBE" w:rsidRPr="00196F5F" w:rsidRDefault="00D24FBE" w:rsidP="00056F0E">
            <w:pPr>
              <w:spacing w:after="0" w:line="240" w:lineRule="auto"/>
              <w:rPr>
                <w:rFonts w:ascii="Times New Roman" w:hAnsi="Times New Roman" w:cs="Times New Roman"/>
                <w:color w:val="000000" w:themeColor="text1"/>
                <w:sz w:val="24"/>
                <w:szCs w:val="24"/>
                <w:lang w:eastAsia="bg-BG"/>
              </w:rPr>
            </w:pPr>
          </w:p>
          <w:p w14:paraId="2777E0E7" w14:textId="62CF2C62"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2. Брой обхванати деца в детски градини, в които се изпълняват мерки за по-пълно обхващане и за</w:t>
            </w:r>
            <w:r w:rsidR="00182A30" w:rsidRPr="00196F5F">
              <w:rPr>
                <w:rFonts w:ascii="Times New Roman" w:hAnsi="Times New Roman" w:cs="Times New Roman"/>
                <w:color w:val="000000" w:themeColor="text1"/>
                <w:sz w:val="24"/>
                <w:szCs w:val="24"/>
                <w:lang w:eastAsia="bg-BG"/>
              </w:rPr>
              <w:t>държане на деца между 4</w:t>
            </w:r>
            <w:r w:rsidRPr="00196F5F">
              <w:rPr>
                <w:rFonts w:ascii="Times New Roman" w:hAnsi="Times New Roman" w:cs="Times New Roman"/>
                <w:color w:val="000000" w:themeColor="text1"/>
                <w:sz w:val="24"/>
                <w:szCs w:val="24"/>
                <w:lang w:eastAsia="bg-BG"/>
              </w:rPr>
              <w:t>- и 6/7-годишна възраст от етническите общности в образователната система;</w:t>
            </w:r>
          </w:p>
          <w:p w14:paraId="3CFBBF8E"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20F088EC" w14:textId="31BC53C4"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 xml:space="preserve">3. Брой педагогически специалисти, включени в изпълнение на дейности за ефективна реинтеграция на деца и ученици, върнати в образователната система –  </w:t>
            </w:r>
            <w:r w:rsidR="00282793" w:rsidRPr="00196F5F">
              <w:rPr>
                <w:rFonts w:ascii="Times New Roman" w:hAnsi="Times New Roman" w:cs="Times New Roman"/>
                <w:color w:val="000000" w:themeColor="text1"/>
                <w:sz w:val="24"/>
                <w:szCs w:val="24"/>
                <w:lang w:eastAsia="bg-BG"/>
              </w:rPr>
              <w:t>48</w:t>
            </w:r>
            <w:r w:rsidRPr="00196F5F">
              <w:rPr>
                <w:rFonts w:ascii="Times New Roman" w:hAnsi="Times New Roman" w:cs="Times New Roman"/>
                <w:color w:val="000000" w:themeColor="text1"/>
                <w:sz w:val="24"/>
                <w:szCs w:val="24"/>
                <w:lang w:eastAsia="bg-BG"/>
              </w:rPr>
              <w:t>;</w:t>
            </w:r>
          </w:p>
          <w:p w14:paraId="46C19383"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0B44D0E6"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6A0EC5E5" w14:textId="3D44810C"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 xml:space="preserve">4. Брой ученици от етническите общности с подобрени образователни резултати – </w:t>
            </w:r>
            <w:r w:rsidR="00282793" w:rsidRPr="00196F5F">
              <w:rPr>
                <w:rFonts w:ascii="Times New Roman" w:hAnsi="Times New Roman" w:cs="Times New Roman"/>
                <w:color w:val="000000" w:themeColor="text1"/>
                <w:sz w:val="24"/>
                <w:szCs w:val="24"/>
                <w:lang w:eastAsia="bg-BG"/>
              </w:rPr>
              <w:t>44</w:t>
            </w:r>
            <w:r w:rsidRPr="00196F5F">
              <w:rPr>
                <w:rFonts w:ascii="Times New Roman" w:hAnsi="Times New Roman" w:cs="Times New Roman"/>
                <w:color w:val="000000" w:themeColor="text1"/>
                <w:sz w:val="24"/>
                <w:szCs w:val="24"/>
                <w:lang w:eastAsia="bg-BG"/>
              </w:rPr>
              <w:t>;</w:t>
            </w:r>
          </w:p>
          <w:p w14:paraId="53CAC0D3"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2454484E"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50669028" w14:textId="681C432F"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 xml:space="preserve">5. Брой деца и ученици, реинтегрирани в образователната система –  </w:t>
            </w:r>
            <w:r w:rsidR="00282793" w:rsidRPr="00196F5F">
              <w:rPr>
                <w:rFonts w:ascii="Times New Roman" w:hAnsi="Times New Roman" w:cs="Times New Roman"/>
                <w:color w:val="000000" w:themeColor="text1"/>
                <w:sz w:val="24"/>
                <w:szCs w:val="24"/>
                <w:lang w:eastAsia="bg-BG"/>
              </w:rPr>
              <w:t>6</w:t>
            </w:r>
            <w:r w:rsidRPr="00196F5F">
              <w:rPr>
                <w:rFonts w:ascii="Times New Roman" w:hAnsi="Times New Roman" w:cs="Times New Roman"/>
                <w:color w:val="000000" w:themeColor="text1"/>
                <w:sz w:val="24"/>
                <w:szCs w:val="24"/>
                <w:lang w:eastAsia="bg-BG"/>
              </w:rPr>
              <w:t>;</w:t>
            </w:r>
          </w:p>
          <w:p w14:paraId="09B534BD"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07B4E0D9" w14:textId="0F1C0548"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6. Брой ученици от етническите общности в социално уязвимо положение, подкрепени за продължаване на образованието им</w:t>
            </w:r>
            <w:r w:rsidR="00282793" w:rsidRPr="00196F5F">
              <w:rPr>
                <w:rFonts w:ascii="Times New Roman" w:hAnsi="Times New Roman" w:cs="Times New Roman"/>
                <w:color w:val="000000" w:themeColor="text1"/>
                <w:sz w:val="24"/>
                <w:szCs w:val="24"/>
                <w:lang w:eastAsia="bg-BG"/>
              </w:rPr>
              <w:t xml:space="preserve"> в гимназиален етап – 8</w:t>
            </w:r>
            <w:r w:rsidRPr="00196F5F">
              <w:rPr>
                <w:rFonts w:ascii="Times New Roman" w:hAnsi="Times New Roman" w:cs="Times New Roman"/>
                <w:color w:val="000000" w:themeColor="text1"/>
                <w:sz w:val="24"/>
                <w:szCs w:val="24"/>
                <w:lang w:eastAsia="bg-BG"/>
              </w:rPr>
              <w:t>0.</w:t>
            </w:r>
          </w:p>
          <w:p w14:paraId="4122A26C"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68BDEEE9" w14:textId="7F799B22"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7. Брой ученици от гимназиална степен, включени в дейности за информиране, мотивиране и подготовка за продължаване на образова</w:t>
            </w:r>
            <w:r w:rsidR="00282793" w:rsidRPr="00196F5F">
              <w:rPr>
                <w:rFonts w:ascii="Times New Roman" w:hAnsi="Times New Roman" w:cs="Times New Roman"/>
                <w:color w:val="000000" w:themeColor="text1"/>
                <w:sz w:val="24"/>
                <w:szCs w:val="24"/>
                <w:lang w:eastAsia="bg-BG"/>
              </w:rPr>
              <w:t>нието си във висши училища – 30</w:t>
            </w:r>
            <w:r w:rsidRPr="00196F5F">
              <w:rPr>
                <w:rFonts w:ascii="Times New Roman" w:hAnsi="Times New Roman" w:cs="Times New Roman"/>
                <w:color w:val="000000" w:themeColor="text1"/>
                <w:sz w:val="24"/>
                <w:szCs w:val="24"/>
                <w:lang w:eastAsia="bg-BG"/>
              </w:rPr>
              <w:t>.</w:t>
            </w:r>
          </w:p>
          <w:p w14:paraId="59834D24"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1D333885"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510C0302"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54DC4283"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8. Брой ученици в гимназиален етап на обучение, кандидатствали във ВУ – 60;</w:t>
            </w:r>
          </w:p>
          <w:p w14:paraId="20F06CD0"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p>
          <w:p w14:paraId="428B3D81" w14:textId="77777777" w:rsidR="00056F0E" w:rsidRPr="00196F5F" w:rsidRDefault="00056F0E" w:rsidP="00056F0E">
            <w:pPr>
              <w:spacing w:after="0" w:line="240" w:lineRule="auto"/>
              <w:rPr>
                <w:rFonts w:ascii="Times New Roman" w:hAnsi="Times New Roman" w:cs="Times New Roman"/>
                <w:color w:val="000000" w:themeColor="text1"/>
                <w:sz w:val="24"/>
                <w:szCs w:val="24"/>
                <w:lang w:eastAsia="bg-BG"/>
              </w:rPr>
            </w:pPr>
            <w:r w:rsidRPr="00196F5F">
              <w:rPr>
                <w:rFonts w:ascii="Times New Roman" w:hAnsi="Times New Roman" w:cs="Times New Roman"/>
                <w:color w:val="000000" w:themeColor="text1"/>
                <w:sz w:val="24"/>
                <w:szCs w:val="24"/>
                <w:lang w:eastAsia="bg-BG"/>
              </w:rPr>
              <w:t>9. Брой ученици, кандидатствали и приети във ВУ –  40.</w:t>
            </w:r>
          </w:p>
        </w:tc>
      </w:tr>
      <w:tr w:rsidR="00056F0E" w:rsidRPr="00056F0E" w14:paraId="4EB438D0" w14:textId="77777777" w:rsidTr="0015468A">
        <w:trPr>
          <w:trHeight w:val="1028"/>
        </w:trPr>
        <w:tc>
          <w:tcPr>
            <w:tcW w:w="616" w:type="dxa"/>
            <w:shd w:val="clear" w:color="auto" w:fill="auto"/>
          </w:tcPr>
          <w:p w14:paraId="4CFF6F6E" w14:textId="77777777" w:rsidR="00056F0E" w:rsidRPr="00056F0E" w:rsidRDefault="00056F0E" w:rsidP="00056F0E">
            <w:pPr>
              <w:spacing w:after="0" w:line="240" w:lineRule="auto"/>
              <w:ind w:left="-113" w:right="-57"/>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1.6.</w:t>
            </w:r>
          </w:p>
        </w:tc>
        <w:tc>
          <w:tcPr>
            <w:tcW w:w="2943" w:type="dxa"/>
            <w:shd w:val="clear" w:color="auto" w:fill="auto"/>
          </w:tcPr>
          <w:p w14:paraId="2B0C4579" w14:textId="2567D99F" w:rsidR="00056F0E" w:rsidRPr="00056F0E" w:rsidRDefault="00056F0E" w:rsidP="007B1328">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Реализиране на добри практики, свързани с повишаване качеството на образователния процес за деца и ученици от уязвими групи, включително роми, в това число за работа с родители, включително за преодоляване на </w:t>
            </w:r>
            <w:r w:rsidRPr="00056F0E">
              <w:rPr>
                <w:rFonts w:ascii="Times New Roman" w:hAnsi="Times New Roman" w:cs="Times New Roman"/>
                <w:sz w:val="24"/>
                <w:szCs w:val="24"/>
                <w:lang w:val="en-US" w:eastAsia="bg-BG"/>
              </w:rPr>
              <w:t>Covid</w:t>
            </w:r>
            <w:r w:rsidRPr="00056F0E">
              <w:rPr>
                <w:rFonts w:ascii="Times New Roman" w:hAnsi="Times New Roman" w:cs="Times New Roman"/>
                <w:sz w:val="24"/>
                <w:szCs w:val="24"/>
                <w:lang w:eastAsia="bg-BG"/>
              </w:rPr>
              <w:t xml:space="preserve"> кризата.</w:t>
            </w:r>
          </w:p>
        </w:tc>
        <w:tc>
          <w:tcPr>
            <w:tcW w:w="948" w:type="dxa"/>
            <w:shd w:val="clear" w:color="auto" w:fill="auto"/>
          </w:tcPr>
          <w:p w14:paraId="10D1F81E"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62286379" w14:textId="2D3974B1" w:rsidR="00056F0E" w:rsidRPr="00056F0E" w:rsidRDefault="00282793"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2022-2024</w:t>
            </w:r>
            <w:r w:rsidR="00056F0E" w:rsidRPr="00056F0E">
              <w:rPr>
                <w:rFonts w:ascii="Times New Roman" w:hAnsi="Times New Roman" w:cs="Times New Roman"/>
                <w:sz w:val="24"/>
                <w:szCs w:val="24"/>
                <w:lang w:eastAsia="bg-BG"/>
              </w:rPr>
              <w:t xml:space="preserve"> г.</w:t>
            </w:r>
          </w:p>
        </w:tc>
        <w:tc>
          <w:tcPr>
            <w:tcW w:w="1449" w:type="dxa"/>
            <w:gridSpan w:val="2"/>
            <w:shd w:val="clear" w:color="auto" w:fill="auto"/>
          </w:tcPr>
          <w:p w14:paraId="427D0B39"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5224639F"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w:t>
            </w:r>
          </w:p>
        </w:tc>
        <w:tc>
          <w:tcPr>
            <w:tcW w:w="1967" w:type="dxa"/>
            <w:shd w:val="clear" w:color="auto" w:fill="auto"/>
          </w:tcPr>
          <w:p w14:paraId="590EA36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Проекти на ЦОИДУЕМ;</w:t>
            </w:r>
          </w:p>
          <w:p w14:paraId="219F7BB0"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040" w:type="dxa"/>
            <w:shd w:val="clear" w:color="auto" w:fill="auto"/>
          </w:tcPr>
          <w:p w14:paraId="7E58DD89"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реализирани мерки, инициативи, добри практики</w:t>
            </w:r>
          </w:p>
          <w:p w14:paraId="3237BF5D" w14:textId="77777777" w:rsidR="00056F0E" w:rsidRPr="00056F0E" w:rsidRDefault="00056F0E" w:rsidP="00056F0E">
            <w:pPr>
              <w:spacing w:after="0" w:line="240" w:lineRule="auto"/>
              <w:ind w:left="-57" w:right="-57"/>
              <w:rPr>
                <w:rFonts w:ascii="Times New Roman" w:hAnsi="Times New Roman" w:cs="Times New Roman"/>
                <w:sz w:val="24"/>
                <w:szCs w:val="24"/>
                <w:lang w:eastAsia="bg-BG"/>
              </w:rPr>
            </w:pPr>
          </w:p>
        </w:tc>
        <w:tc>
          <w:tcPr>
            <w:tcW w:w="2326" w:type="dxa"/>
            <w:shd w:val="clear" w:color="auto" w:fill="auto"/>
          </w:tcPr>
          <w:p w14:paraId="1FB53086" w14:textId="158F7264"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20 мерки, инициативи, добри практики </w:t>
            </w:r>
          </w:p>
        </w:tc>
        <w:tc>
          <w:tcPr>
            <w:tcW w:w="2051" w:type="dxa"/>
            <w:shd w:val="clear" w:color="auto" w:fill="auto"/>
          </w:tcPr>
          <w:p w14:paraId="05134113" w14:textId="49825262" w:rsidR="00056F0E" w:rsidRPr="00056F0E" w:rsidRDefault="00282793"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7</w:t>
            </w:r>
            <w:r w:rsidR="00056F0E" w:rsidRPr="00056F0E">
              <w:rPr>
                <w:rFonts w:ascii="Times New Roman" w:hAnsi="Times New Roman" w:cs="Times New Roman"/>
                <w:sz w:val="24"/>
                <w:szCs w:val="24"/>
                <w:lang w:eastAsia="bg-BG"/>
              </w:rPr>
              <w:t>0  мерки, инициативи, добри практики</w:t>
            </w:r>
          </w:p>
        </w:tc>
      </w:tr>
      <w:tr w:rsidR="00056F0E" w:rsidRPr="00056F0E" w14:paraId="5438B582" w14:textId="77777777" w:rsidTr="0015468A">
        <w:trPr>
          <w:trHeight w:val="1028"/>
        </w:trPr>
        <w:tc>
          <w:tcPr>
            <w:tcW w:w="616" w:type="dxa"/>
            <w:shd w:val="clear" w:color="auto" w:fill="auto"/>
          </w:tcPr>
          <w:p w14:paraId="72F46544" w14:textId="77777777" w:rsidR="00056F0E" w:rsidRPr="00056F0E" w:rsidRDefault="00056F0E" w:rsidP="00056F0E">
            <w:pPr>
              <w:spacing w:after="0" w:line="240" w:lineRule="auto"/>
              <w:ind w:right="-57"/>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1.7.</w:t>
            </w:r>
          </w:p>
        </w:tc>
        <w:tc>
          <w:tcPr>
            <w:tcW w:w="2943" w:type="dxa"/>
            <w:shd w:val="clear" w:color="auto" w:fill="auto"/>
          </w:tcPr>
          <w:p w14:paraId="24DDDC83" w14:textId="77777777" w:rsidR="00056F0E" w:rsidRPr="00056F0E" w:rsidDel="0062427D" w:rsidRDefault="00056F0E" w:rsidP="00056F0E">
            <w:pPr>
              <w:spacing w:after="0" w:line="240" w:lineRule="auto"/>
              <w:jc w:val="both"/>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Осигуряване на целеви средства за осъществяване на допълнителна работа за деца и ученици от уязвими групи, включително роми, в това число и за назначаване на образователни медиатори и социални работници.</w:t>
            </w:r>
          </w:p>
        </w:tc>
        <w:tc>
          <w:tcPr>
            <w:tcW w:w="948" w:type="dxa"/>
            <w:shd w:val="clear" w:color="auto" w:fill="auto"/>
          </w:tcPr>
          <w:p w14:paraId="6E615C56"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28204BC6" w14:textId="3E8364D7" w:rsidR="00056F0E" w:rsidRPr="00056F0E" w:rsidRDefault="00282793"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2022-2024</w:t>
            </w:r>
            <w:r w:rsidR="00056F0E" w:rsidRPr="00056F0E">
              <w:rPr>
                <w:rFonts w:ascii="Times New Roman" w:hAnsi="Times New Roman" w:cs="Times New Roman"/>
                <w:sz w:val="24"/>
                <w:szCs w:val="24"/>
                <w:lang w:eastAsia="bg-BG"/>
              </w:rPr>
              <w:t xml:space="preserve"> г.</w:t>
            </w:r>
          </w:p>
        </w:tc>
        <w:tc>
          <w:tcPr>
            <w:tcW w:w="1449" w:type="dxa"/>
            <w:gridSpan w:val="2"/>
            <w:shd w:val="clear" w:color="auto" w:fill="auto"/>
          </w:tcPr>
          <w:p w14:paraId="7A07C092"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tc>
        <w:tc>
          <w:tcPr>
            <w:tcW w:w="1967" w:type="dxa"/>
            <w:shd w:val="clear" w:color="auto" w:fill="auto"/>
          </w:tcPr>
          <w:p w14:paraId="1673927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Финансиране със средства от държавния бюджет по НП „Подпомагане на общини за реализиране на дейности за образователна десегрегация“ </w:t>
            </w:r>
          </w:p>
          <w:p w14:paraId="6AC752D2" w14:textId="77777777" w:rsidR="00056F0E" w:rsidRPr="00056F0E" w:rsidRDefault="00056F0E" w:rsidP="00056F0E">
            <w:pPr>
              <w:spacing w:after="0" w:line="240" w:lineRule="auto"/>
              <w:rPr>
                <w:rFonts w:ascii="Times New Roman" w:hAnsi="Times New Roman" w:cs="Times New Roman"/>
                <w:sz w:val="24"/>
                <w:szCs w:val="24"/>
                <w:lang w:eastAsia="bg-BG"/>
              </w:rPr>
            </w:pPr>
          </w:p>
          <w:p w14:paraId="7BC12FD5" w14:textId="77777777" w:rsidR="00056F0E" w:rsidRPr="00056F0E" w:rsidRDefault="00056F0E" w:rsidP="00056F0E">
            <w:pPr>
              <w:spacing w:after="0" w:line="240" w:lineRule="auto"/>
              <w:rPr>
                <w:rFonts w:ascii="Times New Roman" w:hAnsi="Times New Roman" w:cs="Times New Roman"/>
                <w:sz w:val="24"/>
                <w:szCs w:val="24"/>
                <w:lang w:eastAsia="bg-BG"/>
              </w:rPr>
            </w:pPr>
          </w:p>
          <w:p w14:paraId="3D54EDC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от бюджета на МОН</w:t>
            </w:r>
          </w:p>
          <w:p w14:paraId="7E3388D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от ОП НОИР</w:t>
            </w:r>
          </w:p>
        </w:tc>
        <w:tc>
          <w:tcPr>
            <w:tcW w:w="2040" w:type="dxa"/>
            <w:shd w:val="clear" w:color="auto" w:fill="auto"/>
          </w:tcPr>
          <w:p w14:paraId="1A15A93A" w14:textId="77777777" w:rsidR="00056F0E" w:rsidRPr="00056F0E" w:rsidRDefault="00056F0E" w:rsidP="00056F0E">
            <w:pPr>
              <w:spacing w:after="0" w:line="240" w:lineRule="auto"/>
              <w:ind w:left="-57" w:right="-57"/>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на децата и учениците, от уязвими групи, посещавали сегрегирани образователни институции и вече обучаващи се в приемни образователни институции с етнически смесена сред</w:t>
            </w:r>
          </w:p>
          <w:p w14:paraId="4C09D921" w14:textId="77777777" w:rsidR="00056F0E" w:rsidRPr="00056F0E" w:rsidRDefault="00056F0E" w:rsidP="00056F0E">
            <w:pPr>
              <w:spacing w:after="0" w:line="240" w:lineRule="auto"/>
              <w:ind w:left="-57" w:right="-57"/>
              <w:rPr>
                <w:rFonts w:ascii="Times New Roman" w:hAnsi="Times New Roman" w:cs="Times New Roman"/>
                <w:sz w:val="24"/>
                <w:szCs w:val="24"/>
                <w:lang w:eastAsia="bg-BG"/>
              </w:rPr>
            </w:pPr>
            <w:r w:rsidRPr="00056F0E">
              <w:rPr>
                <w:rFonts w:ascii="Times New Roman" w:hAnsi="Times New Roman" w:cs="Times New Roman"/>
                <w:sz w:val="24"/>
                <w:szCs w:val="24"/>
                <w:lang w:eastAsia="bg-BG"/>
              </w:rPr>
              <w:t>Размер на предоставените средства на образователни институции, за които е осигурено финансиране.</w:t>
            </w:r>
          </w:p>
        </w:tc>
        <w:tc>
          <w:tcPr>
            <w:tcW w:w="2326" w:type="dxa"/>
            <w:shd w:val="clear" w:color="auto" w:fill="auto"/>
          </w:tcPr>
          <w:p w14:paraId="30DBB6A2" w14:textId="6128EE46" w:rsidR="00056F0E" w:rsidRPr="00056F0E" w:rsidRDefault="00282793" w:rsidP="00056F0E">
            <w:pPr>
              <w:spacing w:after="0" w:line="240" w:lineRule="auto"/>
              <w:rPr>
                <w:rFonts w:ascii="Times New Roman" w:hAnsi="Times New Roman" w:cs="Times New Roman"/>
                <w:sz w:val="24"/>
                <w:szCs w:val="24"/>
                <w:lang w:eastAsia="bg-BG"/>
              </w:rPr>
            </w:pPr>
            <w:r>
              <w:rPr>
                <w:rFonts w:ascii="Times New Roman" w:hAnsi="Times New Roman" w:cs="Times New Roman"/>
                <w:bCs/>
                <w:sz w:val="24"/>
                <w:szCs w:val="24"/>
                <w:lang w:eastAsia="bg-BG"/>
              </w:rPr>
              <w:t xml:space="preserve">3-ма образователни медиатора </w:t>
            </w:r>
          </w:p>
        </w:tc>
        <w:tc>
          <w:tcPr>
            <w:tcW w:w="2051" w:type="dxa"/>
            <w:shd w:val="clear" w:color="auto" w:fill="auto"/>
          </w:tcPr>
          <w:p w14:paraId="77FA310D" w14:textId="3D4F1846" w:rsidR="00056F0E" w:rsidRPr="00056F0E" w:rsidRDefault="00282793" w:rsidP="00056F0E">
            <w:pPr>
              <w:spacing w:after="0" w:line="240" w:lineRule="auto"/>
              <w:rPr>
                <w:rFonts w:ascii="Times New Roman" w:hAnsi="Times New Roman" w:cs="Times New Roman"/>
                <w:sz w:val="24"/>
                <w:szCs w:val="24"/>
                <w:lang w:val="en-US" w:eastAsia="bg-BG"/>
              </w:rPr>
            </w:pPr>
            <w:r>
              <w:rPr>
                <w:rFonts w:ascii="Times New Roman" w:hAnsi="Times New Roman" w:cs="Times New Roman"/>
                <w:bCs/>
                <w:sz w:val="24"/>
                <w:szCs w:val="24"/>
                <w:lang w:eastAsia="bg-BG"/>
              </w:rPr>
              <w:t>10 обраозвателни медиатова</w:t>
            </w:r>
          </w:p>
        </w:tc>
      </w:tr>
      <w:tr w:rsidR="00056F0E" w:rsidRPr="00056F0E" w14:paraId="4A6D5073" w14:textId="77777777" w:rsidTr="0015468A">
        <w:trPr>
          <w:trHeight w:val="1028"/>
        </w:trPr>
        <w:tc>
          <w:tcPr>
            <w:tcW w:w="616" w:type="dxa"/>
            <w:shd w:val="clear" w:color="auto" w:fill="auto"/>
          </w:tcPr>
          <w:p w14:paraId="1E982AC0" w14:textId="77777777" w:rsidR="00056F0E" w:rsidRPr="00056F0E" w:rsidRDefault="00056F0E" w:rsidP="00056F0E">
            <w:pPr>
              <w:spacing w:after="0" w:line="240" w:lineRule="auto"/>
              <w:ind w:right="-57"/>
              <w:jc w:val="center"/>
              <w:rPr>
                <w:rFonts w:ascii="Times New Roman" w:hAnsi="Times New Roman" w:cs="Times New Roman"/>
                <w:sz w:val="24"/>
                <w:szCs w:val="24"/>
                <w:lang w:val="en-US" w:eastAsia="bg-BG"/>
              </w:rPr>
            </w:pPr>
            <w:r w:rsidRPr="00056F0E">
              <w:rPr>
                <w:rFonts w:ascii="Times New Roman" w:hAnsi="Times New Roman" w:cs="Times New Roman"/>
                <w:sz w:val="24"/>
                <w:szCs w:val="24"/>
                <w:lang w:eastAsia="bg-BG"/>
              </w:rPr>
              <w:t>1.8</w:t>
            </w:r>
            <w:r w:rsidRPr="00056F0E">
              <w:rPr>
                <w:rFonts w:ascii="Times New Roman" w:hAnsi="Times New Roman" w:cs="Times New Roman"/>
                <w:sz w:val="24"/>
                <w:szCs w:val="24"/>
                <w:lang w:val="en-US" w:eastAsia="bg-BG"/>
              </w:rPr>
              <w:t>.</w:t>
            </w:r>
          </w:p>
        </w:tc>
        <w:tc>
          <w:tcPr>
            <w:tcW w:w="2943" w:type="dxa"/>
            <w:shd w:val="clear" w:color="auto" w:fill="auto"/>
          </w:tcPr>
          <w:p w14:paraId="4EACB82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bCs/>
                <w:sz w:val="24"/>
                <w:szCs w:val="24"/>
                <w:lang w:eastAsia="bg-BG"/>
              </w:rPr>
              <w:t xml:space="preserve">Провеждане на обучения за образователни медиатори и/или социални работници. </w:t>
            </w:r>
          </w:p>
        </w:tc>
        <w:tc>
          <w:tcPr>
            <w:tcW w:w="948" w:type="dxa"/>
            <w:shd w:val="clear" w:color="auto" w:fill="auto"/>
          </w:tcPr>
          <w:p w14:paraId="5321970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4AAC69E5" w14:textId="4BD3A058" w:rsidR="00056F0E" w:rsidRPr="00056F0E" w:rsidRDefault="00282793"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449" w:type="dxa"/>
            <w:gridSpan w:val="2"/>
            <w:shd w:val="clear" w:color="auto" w:fill="auto"/>
          </w:tcPr>
          <w:p w14:paraId="53675B6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3F2B00E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w:t>
            </w:r>
          </w:p>
        </w:tc>
        <w:tc>
          <w:tcPr>
            <w:tcW w:w="1967" w:type="dxa"/>
            <w:shd w:val="clear" w:color="auto" w:fill="auto"/>
          </w:tcPr>
          <w:p w14:paraId="6FCF2A89"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040" w:type="dxa"/>
            <w:shd w:val="clear" w:color="auto" w:fill="auto"/>
          </w:tcPr>
          <w:p w14:paraId="799FAA93"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bCs/>
                <w:sz w:val="24"/>
                <w:szCs w:val="24"/>
                <w:lang w:eastAsia="bg-BG"/>
              </w:rPr>
              <w:t xml:space="preserve">Брой обучени образователни медиатори и/или социални работници </w:t>
            </w:r>
          </w:p>
        </w:tc>
        <w:tc>
          <w:tcPr>
            <w:tcW w:w="2326" w:type="dxa"/>
            <w:shd w:val="clear" w:color="auto" w:fill="auto"/>
          </w:tcPr>
          <w:p w14:paraId="7D5FBD50" w14:textId="1FD350BA" w:rsidR="00056F0E" w:rsidRPr="00056F0E" w:rsidRDefault="00282793" w:rsidP="00282793">
            <w:pPr>
              <w:tabs>
                <w:tab w:val="left" w:pos="331"/>
              </w:tabs>
              <w:contextualSpacing/>
              <w:rPr>
                <w:rFonts w:ascii="Times New Roman" w:hAnsi="Times New Roman" w:cs="Times New Roman"/>
                <w:sz w:val="24"/>
                <w:szCs w:val="24"/>
                <w:lang w:eastAsia="bg-BG"/>
              </w:rPr>
            </w:pPr>
            <w:r>
              <w:rPr>
                <w:rFonts w:ascii="Times New Roman" w:hAnsi="Times New Roman" w:cs="Times New Roman"/>
                <w:sz w:val="24"/>
                <w:szCs w:val="24"/>
                <w:lang w:eastAsia="bg-BG"/>
              </w:rPr>
              <w:t>2</w:t>
            </w:r>
            <w:r w:rsidR="00056F0E" w:rsidRPr="00056F0E">
              <w:rPr>
                <w:rFonts w:ascii="Times New Roman" w:hAnsi="Times New Roman" w:cs="Times New Roman"/>
                <w:sz w:val="24"/>
                <w:szCs w:val="24"/>
                <w:lang w:eastAsia="bg-BG"/>
              </w:rPr>
              <w:t>0 обучени образователни медиатори и социални работници</w:t>
            </w:r>
          </w:p>
        </w:tc>
        <w:tc>
          <w:tcPr>
            <w:tcW w:w="2051" w:type="dxa"/>
            <w:shd w:val="clear" w:color="auto" w:fill="auto"/>
          </w:tcPr>
          <w:p w14:paraId="5CEEA643" w14:textId="0F824587" w:rsidR="00056F0E" w:rsidRPr="00056F0E" w:rsidRDefault="00282793" w:rsidP="00282793">
            <w:pPr>
              <w:rPr>
                <w:rFonts w:ascii="Times New Roman" w:hAnsi="Times New Roman" w:cs="Times New Roman"/>
                <w:bCs/>
                <w:sz w:val="24"/>
                <w:szCs w:val="24"/>
                <w:lang w:eastAsia="bg-BG"/>
              </w:rPr>
            </w:pPr>
            <w:r>
              <w:rPr>
                <w:rFonts w:ascii="Times New Roman" w:hAnsi="Times New Roman" w:cs="Times New Roman"/>
                <w:bCs/>
                <w:sz w:val="24"/>
                <w:szCs w:val="24"/>
                <w:lang w:eastAsia="bg-BG"/>
              </w:rPr>
              <w:t>6</w:t>
            </w:r>
            <w:r w:rsidR="00056F0E" w:rsidRPr="00056F0E">
              <w:rPr>
                <w:rFonts w:ascii="Times New Roman" w:hAnsi="Times New Roman" w:cs="Times New Roman"/>
                <w:bCs/>
                <w:sz w:val="24"/>
                <w:szCs w:val="24"/>
                <w:lang w:eastAsia="bg-BG"/>
              </w:rPr>
              <w:t>0 обучени образователни медиатори и социални работници</w:t>
            </w:r>
          </w:p>
        </w:tc>
      </w:tr>
      <w:tr w:rsidR="00056F0E" w:rsidRPr="00056F0E" w14:paraId="35AD4301" w14:textId="77777777" w:rsidTr="0015468A">
        <w:trPr>
          <w:trHeight w:val="1028"/>
        </w:trPr>
        <w:tc>
          <w:tcPr>
            <w:tcW w:w="616" w:type="dxa"/>
            <w:shd w:val="clear" w:color="auto" w:fill="auto"/>
          </w:tcPr>
          <w:p w14:paraId="5EB42C22" w14:textId="77777777" w:rsidR="00056F0E" w:rsidRPr="00056F0E" w:rsidRDefault="00056F0E" w:rsidP="00056F0E">
            <w:pPr>
              <w:spacing w:after="0" w:line="240" w:lineRule="auto"/>
              <w:ind w:right="-57"/>
              <w:jc w:val="center"/>
              <w:rPr>
                <w:rFonts w:ascii="Times New Roman" w:hAnsi="Times New Roman" w:cs="Times New Roman"/>
                <w:sz w:val="24"/>
                <w:szCs w:val="24"/>
                <w:lang w:val="en-US" w:eastAsia="bg-BG"/>
              </w:rPr>
            </w:pPr>
            <w:r w:rsidRPr="00056F0E">
              <w:rPr>
                <w:rFonts w:ascii="Times New Roman" w:hAnsi="Times New Roman" w:cs="Times New Roman"/>
                <w:sz w:val="24"/>
                <w:szCs w:val="24"/>
                <w:lang w:eastAsia="bg-BG"/>
              </w:rPr>
              <w:t>1.9</w:t>
            </w:r>
            <w:r w:rsidRPr="00056F0E">
              <w:rPr>
                <w:rFonts w:ascii="Times New Roman" w:hAnsi="Times New Roman" w:cs="Times New Roman"/>
                <w:sz w:val="24"/>
                <w:szCs w:val="24"/>
                <w:lang w:val="en-US" w:eastAsia="bg-BG"/>
              </w:rPr>
              <w:t>.</w:t>
            </w:r>
          </w:p>
        </w:tc>
        <w:tc>
          <w:tcPr>
            <w:tcW w:w="2943" w:type="dxa"/>
            <w:shd w:val="clear" w:color="auto" w:fill="auto"/>
          </w:tcPr>
          <w:p w14:paraId="410E04D2" w14:textId="77777777" w:rsidR="00056F0E" w:rsidRPr="00056F0E" w:rsidRDefault="00056F0E" w:rsidP="00056F0E">
            <w:pPr>
              <w:spacing w:after="0" w:line="240" w:lineRule="auto"/>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Осъществяване на психологическа и социална подкрепа  на деца и ученици от уязвими групи, включително роми чрез назначаване на образователни медиатори и социални работници.</w:t>
            </w:r>
          </w:p>
        </w:tc>
        <w:tc>
          <w:tcPr>
            <w:tcW w:w="948" w:type="dxa"/>
            <w:shd w:val="clear" w:color="auto" w:fill="auto"/>
          </w:tcPr>
          <w:p w14:paraId="51DBB86A"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753EA953" w14:textId="79536633" w:rsidR="00056F0E" w:rsidRPr="00056F0E" w:rsidRDefault="00663608"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449" w:type="dxa"/>
            <w:gridSpan w:val="2"/>
            <w:shd w:val="clear" w:color="auto" w:fill="auto"/>
          </w:tcPr>
          <w:p w14:paraId="7FF2C7CA"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1FE78D4A"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w:t>
            </w:r>
          </w:p>
        </w:tc>
        <w:tc>
          <w:tcPr>
            <w:tcW w:w="1967" w:type="dxa"/>
            <w:shd w:val="clear" w:color="auto" w:fill="auto"/>
          </w:tcPr>
          <w:p w14:paraId="112421EF"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От бюджета на МОН</w:t>
            </w:r>
          </w:p>
          <w:p w14:paraId="32367D54"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по ОП НОИР</w:t>
            </w:r>
          </w:p>
        </w:tc>
        <w:tc>
          <w:tcPr>
            <w:tcW w:w="2040" w:type="dxa"/>
            <w:shd w:val="clear" w:color="auto" w:fill="auto"/>
          </w:tcPr>
          <w:p w14:paraId="6F72DF7F" w14:textId="77777777" w:rsidR="00056F0E" w:rsidRPr="00056F0E" w:rsidRDefault="00056F0E" w:rsidP="00056F0E">
            <w:pPr>
              <w:spacing w:after="0" w:line="240" w:lineRule="auto"/>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Брой назначени образователни медиатори и/или социални работници в системата на предучилищното и училищното образование</w:t>
            </w:r>
          </w:p>
        </w:tc>
        <w:tc>
          <w:tcPr>
            <w:tcW w:w="2326" w:type="dxa"/>
            <w:shd w:val="clear" w:color="auto" w:fill="auto"/>
          </w:tcPr>
          <w:p w14:paraId="24F4FF21" w14:textId="3E5E54E4" w:rsidR="00056F0E" w:rsidRPr="00056F0E" w:rsidRDefault="00663608" w:rsidP="00663608">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3</w:t>
            </w:r>
            <w:r w:rsidR="00056F0E" w:rsidRPr="00056F0E">
              <w:rPr>
                <w:rFonts w:ascii="Times New Roman" w:hAnsi="Times New Roman" w:cs="Times New Roman"/>
                <w:sz w:val="24"/>
                <w:szCs w:val="24"/>
                <w:lang w:eastAsia="bg-BG"/>
              </w:rPr>
              <w:t xml:space="preserve"> назначени образователни медиатори </w:t>
            </w:r>
          </w:p>
        </w:tc>
        <w:tc>
          <w:tcPr>
            <w:tcW w:w="2051" w:type="dxa"/>
            <w:shd w:val="clear" w:color="auto" w:fill="auto"/>
          </w:tcPr>
          <w:p w14:paraId="65EC4F5B" w14:textId="3FF6C862" w:rsidR="00056F0E" w:rsidRPr="00056F0E" w:rsidRDefault="00663608" w:rsidP="00663608">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1</w:t>
            </w:r>
            <w:r w:rsidR="00056F0E" w:rsidRPr="00056F0E">
              <w:rPr>
                <w:rFonts w:ascii="Times New Roman" w:hAnsi="Times New Roman" w:cs="Times New Roman"/>
                <w:sz w:val="24"/>
                <w:szCs w:val="24"/>
                <w:lang w:eastAsia="bg-BG"/>
              </w:rPr>
              <w:t>0 назначени образователни медиатори и/</w:t>
            </w:r>
          </w:p>
        </w:tc>
      </w:tr>
      <w:tr w:rsidR="00056F0E" w:rsidRPr="00056F0E" w14:paraId="3B90BECC" w14:textId="77777777" w:rsidTr="00D24FBE">
        <w:tc>
          <w:tcPr>
            <w:tcW w:w="15630" w:type="dxa"/>
            <w:gridSpan w:val="10"/>
            <w:shd w:val="clear" w:color="auto" w:fill="FFF2CC"/>
          </w:tcPr>
          <w:p w14:paraId="69E97094" w14:textId="25B87E20" w:rsidR="00056F0E" w:rsidRPr="00056F0E" w:rsidRDefault="00056F0E" w:rsidP="007B1328">
            <w:pPr>
              <w:widowControl w:val="0"/>
              <w:tabs>
                <w:tab w:val="left" w:pos="1425"/>
              </w:tabs>
              <w:autoSpaceDE w:val="0"/>
              <w:autoSpaceDN w:val="0"/>
              <w:spacing w:before="1" w:after="0" w:line="240" w:lineRule="auto"/>
              <w:ind w:right="141"/>
              <w:jc w:val="both"/>
              <w:rPr>
                <w:rFonts w:ascii="Times New Roman" w:hAnsi="Times New Roman" w:cs="Times New Roman"/>
                <w:b/>
                <w:bCs/>
                <w:sz w:val="24"/>
                <w:szCs w:val="24"/>
                <w:lang w:eastAsia="bg-BG"/>
              </w:rPr>
            </w:pPr>
            <w:r w:rsidRPr="00056F0E">
              <w:rPr>
                <w:rFonts w:ascii="Times New Roman" w:hAnsi="Times New Roman" w:cs="Times New Roman"/>
                <w:b/>
                <w:bCs/>
                <w:sz w:val="24"/>
                <w:szCs w:val="24"/>
                <w:lang w:eastAsia="bg-BG"/>
              </w:rPr>
              <w:t>Цел 2</w:t>
            </w:r>
            <w:r w:rsidRPr="00056F0E">
              <w:rPr>
                <w:rFonts w:ascii="Times New Roman" w:hAnsi="Times New Roman" w:cs="Times New Roman"/>
                <w:b/>
                <w:bCs/>
                <w:sz w:val="24"/>
                <w:szCs w:val="24"/>
                <w:lang w:val="ru-RU" w:eastAsia="bg-BG"/>
              </w:rPr>
              <w:t>.</w:t>
            </w:r>
            <w:r w:rsidRPr="00056F0E">
              <w:rPr>
                <w:rFonts w:ascii="Times New Roman" w:hAnsi="Times New Roman" w:cs="Times New Roman"/>
                <w:b/>
                <w:bCs/>
                <w:sz w:val="24"/>
                <w:szCs w:val="24"/>
                <w:lang w:eastAsia="bg-BG"/>
              </w:rPr>
              <w:t xml:space="preserve"> </w:t>
            </w:r>
            <w:r w:rsidRPr="00056F0E">
              <w:rPr>
                <w:rFonts w:ascii="Times New Roman" w:hAnsi="Times New Roman" w:cs="Times New Roman"/>
                <w:b/>
                <w:color w:val="000000"/>
                <w:sz w:val="24"/>
                <w:szCs w:val="24"/>
              </w:rPr>
              <w:t>Повишаване компетентностите на педагогическите специалисти и на непедагогическия персонал за работа в мултикултурна среда и за преодоляване на стереотипи и дискриминационни нагласи</w:t>
            </w:r>
          </w:p>
        </w:tc>
      </w:tr>
      <w:tr w:rsidR="00056F0E" w:rsidRPr="00056F0E" w14:paraId="667175C3" w14:textId="77777777" w:rsidTr="0015468A">
        <w:trPr>
          <w:trHeight w:val="1057"/>
        </w:trPr>
        <w:tc>
          <w:tcPr>
            <w:tcW w:w="616" w:type="dxa"/>
            <w:shd w:val="clear" w:color="auto" w:fill="D8F4F1"/>
          </w:tcPr>
          <w:p w14:paraId="3AF47A91" w14:textId="77777777" w:rsidR="00056F0E" w:rsidRPr="00056F0E" w:rsidRDefault="00056F0E" w:rsidP="00056F0E">
            <w:pPr>
              <w:spacing w:after="0" w:line="240" w:lineRule="auto"/>
              <w:jc w:val="center"/>
              <w:rPr>
                <w:rFonts w:ascii="Times New Roman" w:hAnsi="Times New Roman" w:cs="Times New Roman"/>
                <w:bCs/>
                <w:lang w:eastAsia="bg-BG"/>
              </w:rPr>
            </w:pPr>
          </w:p>
          <w:p w14:paraId="500EDA13" w14:textId="77777777" w:rsidR="00056F0E" w:rsidRPr="00056F0E" w:rsidRDefault="00056F0E" w:rsidP="00056F0E">
            <w:pPr>
              <w:spacing w:after="0" w:line="240" w:lineRule="auto"/>
              <w:jc w:val="center"/>
              <w:rPr>
                <w:rFonts w:ascii="Times New Roman" w:hAnsi="Times New Roman" w:cs="Times New Roman"/>
                <w:b/>
                <w:bCs/>
                <w:lang w:eastAsia="bg-BG"/>
              </w:rPr>
            </w:pPr>
          </w:p>
          <w:p w14:paraId="64D0FD17" w14:textId="77777777" w:rsidR="00056F0E" w:rsidRPr="00056F0E" w:rsidRDefault="00056F0E" w:rsidP="00056F0E">
            <w:pPr>
              <w:spacing w:after="0" w:line="240" w:lineRule="auto"/>
              <w:jc w:val="center"/>
              <w:rPr>
                <w:rFonts w:ascii="Times New Roman" w:hAnsi="Times New Roman" w:cs="Times New Roman"/>
              </w:rPr>
            </w:pPr>
          </w:p>
        </w:tc>
        <w:tc>
          <w:tcPr>
            <w:tcW w:w="2943" w:type="dxa"/>
            <w:shd w:val="clear" w:color="auto" w:fill="D8F4F1"/>
          </w:tcPr>
          <w:p w14:paraId="408A54AA"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Мерки</w:t>
            </w:r>
          </w:p>
        </w:tc>
        <w:tc>
          <w:tcPr>
            <w:tcW w:w="948" w:type="dxa"/>
            <w:shd w:val="clear" w:color="auto" w:fill="D8F4F1"/>
          </w:tcPr>
          <w:p w14:paraId="15DEDA86"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Статус</w:t>
            </w:r>
          </w:p>
        </w:tc>
        <w:tc>
          <w:tcPr>
            <w:tcW w:w="1290" w:type="dxa"/>
            <w:shd w:val="clear" w:color="auto" w:fill="D8F4F1"/>
          </w:tcPr>
          <w:p w14:paraId="2171F536"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Срок</w:t>
            </w:r>
          </w:p>
        </w:tc>
        <w:tc>
          <w:tcPr>
            <w:tcW w:w="1449" w:type="dxa"/>
            <w:gridSpan w:val="2"/>
            <w:shd w:val="clear" w:color="auto" w:fill="D8F4F1"/>
          </w:tcPr>
          <w:p w14:paraId="2BD8EABD"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Отговор</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на институ</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ция</w:t>
            </w:r>
          </w:p>
        </w:tc>
        <w:tc>
          <w:tcPr>
            <w:tcW w:w="1967" w:type="dxa"/>
            <w:shd w:val="clear" w:color="auto" w:fill="D8F4F1"/>
          </w:tcPr>
          <w:p w14:paraId="3BB2317F" w14:textId="77777777" w:rsidR="00056F0E" w:rsidRPr="00056F0E" w:rsidRDefault="00056F0E" w:rsidP="00056F0E">
            <w:pPr>
              <w:spacing w:after="0" w:line="240" w:lineRule="auto"/>
              <w:ind w:left="-227"/>
              <w:jc w:val="center"/>
              <w:rPr>
                <w:rFonts w:ascii="Times New Roman" w:hAnsi="Times New Roman" w:cs="Times New Roman"/>
              </w:rPr>
            </w:pPr>
            <w:r w:rsidRPr="00056F0E">
              <w:rPr>
                <w:rFonts w:ascii="Times New Roman" w:hAnsi="Times New Roman" w:cs="Times New Roman"/>
                <w:b/>
                <w:bCs/>
                <w:lang w:eastAsia="bg-BG"/>
              </w:rPr>
              <w:t>Източник на финансиране (преки бюджетни разходи, друго – млн. евро)</w:t>
            </w:r>
          </w:p>
        </w:tc>
        <w:tc>
          <w:tcPr>
            <w:tcW w:w="2040" w:type="dxa"/>
            <w:shd w:val="clear" w:color="auto" w:fill="D8F4F1"/>
          </w:tcPr>
          <w:p w14:paraId="3E21B100"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Индикатори</w:t>
            </w:r>
          </w:p>
        </w:tc>
        <w:tc>
          <w:tcPr>
            <w:tcW w:w="2326" w:type="dxa"/>
            <w:shd w:val="clear" w:color="auto" w:fill="D8F4F1"/>
          </w:tcPr>
          <w:p w14:paraId="2D901B00" w14:textId="77777777" w:rsidR="00056F0E" w:rsidRPr="00056F0E" w:rsidRDefault="00056F0E" w:rsidP="00056F0E">
            <w:pPr>
              <w:spacing w:after="0" w:line="240" w:lineRule="auto"/>
              <w:jc w:val="center"/>
              <w:rPr>
                <w:rFonts w:ascii="Times New Roman" w:hAnsi="Times New Roman" w:cs="Times New Roman"/>
                <w:b/>
                <w:bCs/>
                <w:lang w:eastAsia="bg-BG"/>
              </w:rPr>
            </w:pPr>
            <w:r w:rsidRPr="00056F0E">
              <w:rPr>
                <w:rFonts w:ascii="Times New Roman" w:hAnsi="Times New Roman" w:cs="Times New Roman"/>
                <w:b/>
                <w:bCs/>
                <w:lang w:eastAsia="bg-BG"/>
              </w:rPr>
              <w:t>Текуща стойност</w:t>
            </w:r>
          </w:p>
          <w:p w14:paraId="0C68AC37" w14:textId="77777777" w:rsidR="00056F0E" w:rsidRPr="00056F0E" w:rsidRDefault="00056F0E" w:rsidP="00056F0E">
            <w:pPr>
              <w:spacing w:after="0" w:line="240" w:lineRule="auto"/>
              <w:jc w:val="center"/>
              <w:rPr>
                <w:rFonts w:ascii="Times New Roman" w:hAnsi="Times New Roman" w:cs="Times New Roman"/>
              </w:rPr>
            </w:pPr>
          </w:p>
        </w:tc>
        <w:tc>
          <w:tcPr>
            <w:tcW w:w="2051" w:type="dxa"/>
            <w:shd w:val="clear" w:color="auto" w:fill="D8F4F1"/>
          </w:tcPr>
          <w:p w14:paraId="26A36BF6" w14:textId="59D6BDA5" w:rsidR="00056F0E" w:rsidRPr="00056F0E" w:rsidRDefault="00056F0E" w:rsidP="00056F0E">
            <w:pPr>
              <w:spacing w:after="0" w:line="240" w:lineRule="auto"/>
              <w:ind w:left="-113"/>
              <w:jc w:val="center"/>
              <w:rPr>
                <w:rFonts w:ascii="Times New Roman" w:hAnsi="Times New Roman" w:cs="Times New Roman"/>
              </w:rPr>
            </w:pPr>
            <w:r w:rsidRPr="00056F0E">
              <w:rPr>
                <w:rFonts w:ascii="Times New Roman" w:hAnsi="Times New Roman" w:cs="Times New Roman"/>
                <w:b/>
                <w:bCs/>
                <w:lang w:eastAsia="bg-BG"/>
              </w:rPr>
              <w:t xml:space="preserve">Целева стойност с натрупване </w:t>
            </w:r>
            <w:r w:rsidR="00663608">
              <w:rPr>
                <w:rFonts w:ascii="Times New Roman" w:hAnsi="Times New Roman" w:cs="Times New Roman"/>
                <w:b/>
                <w:bCs/>
                <w:lang w:val="ru-RU" w:eastAsia="bg-BG"/>
              </w:rPr>
              <w:t>2022</w:t>
            </w:r>
            <w:r w:rsidRPr="00056F0E">
              <w:rPr>
                <w:rFonts w:ascii="Times New Roman" w:hAnsi="Times New Roman" w:cs="Times New Roman"/>
                <w:b/>
                <w:bCs/>
                <w:lang w:val="ru-RU" w:eastAsia="bg-BG"/>
              </w:rPr>
              <w:t>-</w:t>
            </w:r>
            <w:r w:rsidR="00663608">
              <w:rPr>
                <w:rFonts w:ascii="Times New Roman" w:hAnsi="Times New Roman" w:cs="Times New Roman"/>
                <w:b/>
                <w:bCs/>
                <w:lang w:eastAsia="bg-BG"/>
              </w:rPr>
              <w:t>2024</w:t>
            </w:r>
            <w:r w:rsidRPr="00056F0E">
              <w:rPr>
                <w:rFonts w:ascii="Times New Roman" w:hAnsi="Times New Roman" w:cs="Times New Roman"/>
                <w:b/>
                <w:bCs/>
                <w:lang w:eastAsia="bg-BG"/>
              </w:rPr>
              <w:t xml:space="preserve"> г.</w:t>
            </w:r>
          </w:p>
        </w:tc>
      </w:tr>
      <w:tr w:rsidR="00056F0E" w:rsidRPr="00056F0E" w14:paraId="5B26D51A" w14:textId="77777777" w:rsidTr="0015468A">
        <w:trPr>
          <w:trHeight w:val="1057"/>
        </w:trPr>
        <w:tc>
          <w:tcPr>
            <w:tcW w:w="616" w:type="dxa"/>
            <w:shd w:val="clear" w:color="auto" w:fill="auto"/>
          </w:tcPr>
          <w:p w14:paraId="29BF98ED"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2.1.</w:t>
            </w:r>
          </w:p>
        </w:tc>
        <w:tc>
          <w:tcPr>
            <w:tcW w:w="2943" w:type="dxa"/>
            <w:shd w:val="clear" w:color="auto" w:fill="auto"/>
          </w:tcPr>
          <w:p w14:paraId="365A82D5"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Преодоляване на дискриминационните нагласи чрез провеждане на различни инициативи (екскурзии, отбелязване на дати от празничния календар, информационни кампании и други дейности).</w:t>
            </w:r>
          </w:p>
          <w:p w14:paraId="4959EAD6"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948" w:type="dxa"/>
            <w:shd w:val="clear" w:color="auto" w:fill="auto"/>
          </w:tcPr>
          <w:p w14:paraId="1992FC32"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36E1C595" w14:textId="0535B8C7" w:rsidR="00056F0E" w:rsidRPr="00056F0E" w:rsidRDefault="00663608"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2022 -2024</w:t>
            </w:r>
            <w:r w:rsidR="00056F0E" w:rsidRPr="00056F0E">
              <w:rPr>
                <w:rFonts w:ascii="Times New Roman" w:hAnsi="Times New Roman" w:cs="Times New Roman"/>
                <w:sz w:val="24"/>
                <w:szCs w:val="24"/>
                <w:lang w:eastAsia="bg-BG"/>
              </w:rPr>
              <w:t>г.</w:t>
            </w:r>
          </w:p>
        </w:tc>
        <w:tc>
          <w:tcPr>
            <w:tcW w:w="1449" w:type="dxa"/>
            <w:gridSpan w:val="2"/>
            <w:shd w:val="clear" w:color="auto" w:fill="auto"/>
          </w:tcPr>
          <w:p w14:paraId="0E65C08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70985F0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w:t>
            </w:r>
          </w:p>
          <w:p w14:paraId="2083454C" w14:textId="77777777" w:rsidR="00056F0E" w:rsidRPr="00056F0E" w:rsidRDefault="00056F0E" w:rsidP="00056F0E">
            <w:pPr>
              <w:spacing w:after="0" w:line="240" w:lineRule="auto"/>
              <w:rPr>
                <w:rFonts w:ascii="Times New Roman" w:hAnsi="Times New Roman" w:cs="Times New Roman"/>
                <w:sz w:val="24"/>
                <w:szCs w:val="24"/>
                <w:lang w:eastAsia="bg-BG"/>
              </w:rPr>
            </w:pPr>
          </w:p>
          <w:p w14:paraId="67064ADA" w14:textId="77777777" w:rsidR="00056F0E" w:rsidRPr="00056F0E" w:rsidRDefault="00056F0E" w:rsidP="00056F0E">
            <w:pPr>
              <w:spacing w:after="0" w:line="240" w:lineRule="auto"/>
              <w:rPr>
                <w:rFonts w:ascii="Times New Roman" w:hAnsi="Times New Roman" w:cs="Times New Roman"/>
                <w:sz w:val="24"/>
                <w:szCs w:val="24"/>
                <w:lang w:eastAsia="bg-BG"/>
              </w:rPr>
            </w:pPr>
          </w:p>
          <w:p w14:paraId="777269A7"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1967" w:type="dxa"/>
            <w:shd w:val="clear" w:color="auto" w:fill="auto"/>
          </w:tcPr>
          <w:p w14:paraId="7B4C3169"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Проекти на ЦОИДУЕМ</w:t>
            </w:r>
          </w:p>
        </w:tc>
        <w:tc>
          <w:tcPr>
            <w:tcW w:w="2040" w:type="dxa"/>
            <w:shd w:val="clear" w:color="auto" w:fill="auto"/>
          </w:tcPr>
          <w:p w14:paraId="35109230" w14:textId="2E8ADFE4"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проведени инициативи</w:t>
            </w:r>
            <w:r w:rsidR="00663608">
              <w:rPr>
                <w:rFonts w:ascii="Times New Roman" w:hAnsi="Times New Roman" w:cs="Times New Roman"/>
                <w:sz w:val="24"/>
                <w:szCs w:val="24"/>
                <w:lang w:eastAsia="bg-BG"/>
              </w:rPr>
              <w:t>-100</w:t>
            </w:r>
          </w:p>
          <w:p w14:paraId="57C51DD1"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326" w:type="dxa"/>
            <w:shd w:val="clear" w:color="auto" w:fill="auto"/>
          </w:tcPr>
          <w:p w14:paraId="4015C7B9"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Поради пандемията няма текуща стойност</w:t>
            </w:r>
          </w:p>
        </w:tc>
        <w:tc>
          <w:tcPr>
            <w:tcW w:w="2051" w:type="dxa"/>
            <w:shd w:val="clear" w:color="auto" w:fill="auto"/>
          </w:tcPr>
          <w:p w14:paraId="1E9BD428" w14:textId="77777777" w:rsidR="00056F0E" w:rsidRPr="00056F0E" w:rsidRDefault="00056F0E" w:rsidP="00056F0E">
            <w:pPr>
              <w:spacing w:after="0" w:line="240" w:lineRule="auto"/>
              <w:ind w:left="-113"/>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  50 проведени инициативи</w:t>
            </w:r>
          </w:p>
        </w:tc>
      </w:tr>
      <w:tr w:rsidR="00056F0E" w:rsidRPr="00056F0E" w14:paraId="0CEF4345" w14:textId="77777777" w:rsidTr="0015468A">
        <w:trPr>
          <w:trHeight w:val="1057"/>
        </w:trPr>
        <w:tc>
          <w:tcPr>
            <w:tcW w:w="616" w:type="dxa"/>
            <w:shd w:val="clear" w:color="auto" w:fill="auto"/>
          </w:tcPr>
          <w:p w14:paraId="7BCA26BA"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2.2.</w:t>
            </w:r>
          </w:p>
        </w:tc>
        <w:tc>
          <w:tcPr>
            <w:tcW w:w="2943" w:type="dxa"/>
            <w:shd w:val="clear" w:color="auto" w:fill="auto"/>
          </w:tcPr>
          <w:p w14:paraId="153C9713"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Реализиране на форми на взаимодействие между децата и учениците от различен етнически произход за утвърждаването на междукултурните ценности и многообразието в образователната среда с цел изграждане и възпитаване у подрастващите на социокултурен модел на поведение, основан на поведенчески модели за хуманизъм и толерантност.</w:t>
            </w:r>
          </w:p>
        </w:tc>
        <w:tc>
          <w:tcPr>
            <w:tcW w:w="948" w:type="dxa"/>
            <w:shd w:val="clear" w:color="auto" w:fill="auto"/>
          </w:tcPr>
          <w:p w14:paraId="507C5DC9"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4E26D677" w14:textId="2EC0D2B0" w:rsidR="00056F0E" w:rsidRPr="00056F0E" w:rsidRDefault="00663608"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2022 -2024</w:t>
            </w:r>
            <w:r w:rsidR="00056F0E" w:rsidRPr="00056F0E">
              <w:rPr>
                <w:rFonts w:ascii="Times New Roman" w:hAnsi="Times New Roman" w:cs="Times New Roman"/>
                <w:sz w:val="24"/>
                <w:szCs w:val="24"/>
                <w:lang w:eastAsia="bg-BG"/>
              </w:rPr>
              <w:t>г.</w:t>
            </w:r>
          </w:p>
        </w:tc>
        <w:tc>
          <w:tcPr>
            <w:tcW w:w="1449" w:type="dxa"/>
            <w:gridSpan w:val="2"/>
            <w:shd w:val="clear" w:color="auto" w:fill="auto"/>
          </w:tcPr>
          <w:p w14:paraId="42FE630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3429EE8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w:t>
            </w:r>
          </w:p>
        </w:tc>
        <w:tc>
          <w:tcPr>
            <w:tcW w:w="1967" w:type="dxa"/>
            <w:shd w:val="clear" w:color="auto" w:fill="auto"/>
          </w:tcPr>
          <w:p w14:paraId="47B10CA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Проекти на ЦОИДУЕМ</w:t>
            </w:r>
          </w:p>
        </w:tc>
        <w:tc>
          <w:tcPr>
            <w:tcW w:w="2040" w:type="dxa"/>
            <w:shd w:val="clear" w:color="auto" w:fill="auto"/>
          </w:tcPr>
          <w:p w14:paraId="6E3F71C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1. Брой разработени и въведени програми за образователна дейност в детските градини и в училищата, съобразени с културите на различните етнически общности;</w:t>
            </w:r>
          </w:p>
          <w:p w14:paraId="12FCDCF3" w14:textId="4C386E5C" w:rsid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2. Брой деца и ученици от мнозинството и от етническите общности, които са се включили в дейности по преодоляване на негативни стереотипи и дискриминационни нагласи;</w:t>
            </w:r>
          </w:p>
          <w:p w14:paraId="2BEEAA67" w14:textId="77777777" w:rsidR="007B1328" w:rsidRPr="00056F0E" w:rsidRDefault="007B1328" w:rsidP="00056F0E">
            <w:pPr>
              <w:spacing w:after="0" w:line="240" w:lineRule="auto"/>
              <w:rPr>
                <w:rFonts w:ascii="Times New Roman" w:hAnsi="Times New Roman" w:cs="Times New Roman"/>
                <w:sz w:val="24"/>
                <w:szCs w:val="24"/>
                <w:lang w:eastAsia="bg-BG"/>
              </w:rPr>
            </w:pPr>
          </w:p>
          <w:p w14:paraId="09B52149" w14:textId="749DA586" w:rsid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3. Брой учители, директори и други педагогически специалисти, които са се включили в дейности по преодоляване на негативни стереотипи и дискриминационни нагласи</w:t>
            </w:r>
            <w:r w:rsidR="00663608">
              <w:rPr>
                <w:rFonts w:ascii="Times New Roman" w:hAnsi="Times New Roman" w:cs="Times New Roman"/>
                <w:sz w:val="24"/>
                <w:szCs w:val="24"/>
                <w:lang w:eastAsia="bg-BG"/>
              </w:rPr>
              <w:t>-191</w:t>
            </w:r>
            <w:r w:rsidRPr="00056F0E">
              <w:rPr>
                <w:rFonts w:ascii="Times New Roman" w:hAnsi="Times New Roman" w:cs="Times New Roman"/>
                <w:sz w:val="24"/>
                <w:szCs w:val="24"/>
                <w:lang w:eastAsia="bg-BG"/>
              </w:rPr>
              <w:t>;</w:t>
            </w:r>
          </w:p>
          <w:p w14:paraId="16CF0223" w14:textId="77777777" w:rsidR="007B1328" w:rsidRPr="00056F0E" w:rsidRDefault="007B1328" w:rsidP="00056F0E">
            <w:pPr>
              <w:spacing w:after="0" w:line="240" w:lineRule="auto"/>
              <w:rPr>
                <w:rFonts w:ascii="Times New Roman" w:hAnsi="Times New Roman" w:cs="Times New Roman"/>
                <w:sz w:val="24"/>
                <w:szCs w:val="24"/>
                <w:lang w:eastAsia="bg-BG"/>
              </w:rPr>
            </w:pPr>
          </w:p>
          <w:p w14:paraId="04CA9A2E" w14:textId="20535703" w:rsid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4. Брой проведени занимания по интереси, насочени към усвояване на знания с елементи на гражданско образование;</w:t>
            </w:r>
          </w:p>
          <w:p w14:paraId="1B6C436E" w14:textId="77777777" w:rsidR="007B1328" w:rsidRPr="00056F0E" w:rsidRDefault="007B1328" w:rsidP="00056F0E">
            <w:pPr>
              <w:spacing w:after="0" w:line="240" w:lineRule="auto"/>
              <w:rPr>
                <w:rFonts w:ascii="Times New Roman" w:hAnsi="Times New Roman" w:cs="Times New Roman"/>
                <w:sz w:val="24"/>
                <w:szCs w:val="24"/>
                <w:lang w:eastAsia="bg-BG"/>
              </w:rPr>
            </w:pPr>
          </w:p>
          <w:p w14:paraId="6B899413"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5. Брой въведени форми за интеркултурно образование в държавните и общинските детски градини, училища и центрове за подкрепа за личностно развитие.</w:t>
            </w:r>
          </w:p>
        </w:tc>
        <w:tc>
          <w:tcPr>
            <w:tcW w:w="2326" w:type="dxa"/>
            <w:shd w:val="clear" w:color="auto" w:fill="auto"/>
          </w:tcPr>
          <w:p w14:paraId="1802940B" w14:textId="27BA47BF"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1. Брой разработени и въведени програми за образователна дейност в детските градини и в училищата, съобразени с културите на р</w:t>
            </w:r>
            <w:r w:rsidR="00663608">
              <w:rPr>
                <w:rFonts w:ascii="Times New Roman" w:hAnsi="Times New Roman" w:cs="Times New Roman"/>
                <w:sz w:val="24"/>
                <w:szCs w:val="24"/>
                <w:lang w:eastAsia="bg-BG"/>
              </w:rPr>
              <w:t>азличните етнически общности – 1</w:t>
            </w:r>
            <w:r w:rsidRPr="00056F0E">
              <w:rPr>
                <w:rFonts w:ascii="Times New Roman" w:hAnsi="Times New Roman" w:cs="Times New Roman"/>
                <w:sz w:val="24"/>
                <w:szCs w:val="24"/>
                <w:lang w:eastAsia="bg-BG"/>
              </w:rPr>
              <w:t>0;</w:t>
            </w:r>
          </w:p>
          <w:p w14:paraId="35F61648" w14:textId="2C681EB6" w:rsid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2. Брой деца и ученици от мнозинството и от етническите общности, които са се включили в дейности по преодоляване на негативни стереотипи и дискриминационни нагласи – общо 2800;</w:t>
            </w:r>
          </w:p>
          <w:p w14:paraId="316F08BB" w14:textId="77777777" w:rsidR="007B1328" w:rsidRPr="00056F0E" w:rsidRDefault="007B1328" w:rsidP="00056F0E">
            <w:pPr>
              <w:spacing w:after="0" w:line="240" w:lineRule="auto"/>
              <w:rPr>
                <w:rFonts w:ascii="Times New Roman" w:hAnsi="Times New Roman" w:cs="Times New Roman"/>
                <w:sz w:val="24"/>
                <w:szCs w:val="24"/>
                <w:lang w:eastAsia="bg-BG"/>
              </w:rPr>
            </w:pPr>
          </w:p>
          <w:p w14:paraId="3CC1890B" w14:textId="24F80712" w:rsid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3. Брой учители, директори и други педагогически специалисти, които са се включили в дейности по преодоляване на негативни стереотипи </w:t>
            </w:r>
            <w:r w:rsidR="00663608">
              <w:rPr>
                <w:rFonts w:ascii="Times New Roman" w:hAnsi="Times New Roman" w:cs="Times New Roman"/>
                <w:sz w:val="24"/>
                <w:szCs w:val="24"/>
                <w:lang w:eastAsia="bg-BG"/>
              </w:rPr>
              <w:t>и дискриминационни нагласи – 191</w:t>
            </w:r>
            <w:r w:rsidRPr="00056F0E">
              <w:rPr>
                <w:rFonts w:ascii="Times New Roman" w:hAnsi="Times New Roman" w:cs="Times New Roman"/>
                <w:sz w:val="24"/>
                <w:szCs w:val="24"/>
                <w:lang w:eastAsia="bg-BG"/>
              </w:rPr>
              <w:t>;</w:t>
            </w:r>
          </w:p>
          <w:p w14:paraId="3D4269BB" w14:textId="77777777" w:rsidR="007B1328" w:rsidRPr="00056F0E" w:rsidRDefault="007B1328" w:rsidP="00056F0E">
            <w:pPr>
              <w:spacing w:after="0" w:line="240" w:lineRule="auto"/>
              <w:rPr>
                <w:rFonts w:ascii="Times New Roman" w:hAnsi="Times New Roman" w:cs="Times New Roman"/>
                <w:sz w:val="24"/>
                <w:szCs w:val="24"/>
                <w:lang w:eastAsia="bg-BG"/>
              </w:rPr>
            </w:pPr>
          </w:p>
          <w:p w14:paraId="5787640C" w14:textId="77777777" w:rsidR="007B1328" w:rsidRDefault="007B1328" w:rsidP="00056F0E">
            <w:pPr>
              <w:spacing w:after="0" w:line="240" w:lineRule="auto"/>
              <w:rPr>
                <w:rFonts w:ascii="Times New Roman" w:hAnsi="Times New Roman" w:cs="Times New Roman"/>
                <w:sz w:val="24"/>
                <w:szCs w:val="24"/>
                <w:lang w:eastAsia="bg-BG"/>
              </w:rPr>
            </w:pPr>
          </w:p>
          <w:p w14:paraId="1E256150" w14:textId="77777777" w:rsidR="007B1328" w:rsidRDefault="007B1328" w:rsidP="00056F0E">
            <w:pPr>
              <w:spacing w:after="0" w:line="240" w:lineRule="auto"/>
              <w:rPr>
                <w:rFonts w:ascii="Times New Roman" w:hAnsi="Times New Roman" w:cs="Times New Roman"/>
                <w:sz w:val="24"/>
                <w:szCs w:val="24"/>
                <w:lang w:eastAsia="bg-BG"/>
              </w:rPr>
            </w:pPr>
          </w:p>
          <w:p w14:paraId="67B3505F" w14:textId="06DC5391" w:rsid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4. Брой проведени занимания по интереси, насочени към усвояване на знания с елемент</w:t>
            </w:r>
            <w:r w:rsidR="00663608">
              <w:rPr>
                <w:rFonts w:ascii="Times New Roman" w:hAnsi="Times New Roman" w:cs="Times New Roman"/>
                <w:sz w:val="24"/>
                <w:szCs w:val="24"/>
                <w:lang w:eastAsia="bg-BG"/>
              </w:rPr>
              <w:t>и на гражданско образование – 44</w:t>
            </w:r>
            <w:r w:rsidRPr="00056F0E">
              <w:rPr>
                <w:rFonts w:ascii="Times New Roman" w:hAnsi="Times New Roman" w:cs="Times New Roman"/>
                <w:sz w:val="24"/>
                <w:szCs w:val="24"/>
                <w:lang w:eastAsia="bg-BG"/>
              </w:rPr>
              <w:t>;</w:t>
            </w:r>
          </w:p>
          <w:p w14:paraId="64FFBD9E" w14:textId="0688E5C5" w:rsidR="007B1328" w:rsidRDefault="007B1328" w:rsidP="00056F0E">
            <w:pPr>
              <w:spacing w:after="0" w:line="240" w:lineRule="auto"/>
              <w:rPr>
                <w:rFonts w:ascii="Times New Roman" w:hAnsi="Times New Roman" w:cs="Times New Roman"/>
                <w:sz w:val="24"/>
                <w:szCs w:val="24"/>
                <w:lang w:eastAsia="bg-BG"/>
              </w:rPr>
            </w:pPr>
          </w:p>
          <w:p w14:paraId="4CE3652C" w14:textId="7539F9BD" w:rsidR="007B1328" w:rsidRDefault="007B1328" w:rsidP="00056F0E">
            <w:pPr>
              <w:spacing w:after="0" w:line="240" w:lineRule="auto"/>
              <w:rPr>
                <w:rFonts w:ascii="Times New Roman" w:hAnsi="Times New Roman" w:cs="Times New Roman"/>
                <w:sz w:val="24"/>
                <w:szCs w:val="24"/>
                <w:lang w:eastAsia="bg-BG"/>
              </w:rPr>
            </w:pPr>
          </w:p>
          <w:p w14:paraId="4C2EC3F7" w14:textId="63C7965C" w:rsidR="007B1328" w:rsidRDefault="007B1328" w:rsidP="00056F0E">
            <w:pPr>
              <w:spacing w:after="0" w:line="240" w:lineRule="auto"/>
              <w:rPr>
                <w:rFonts w:ascii="Times New Roman" w:hAnsi="Times New Roman" w:cs="Times New Roman"/>
                <w:sz w:val="24"/>
                <w:szCs w:val="24"/>
                <w:lang w:eastAsia="bg-BG"/>
              </w:rPr>
            </w:pPr>
          </w:p>
          <w:p w14:paraId="7AE0271A" w14:textId="77777777" w:rsidR="007B1328" w:rsidRPr="00056F0E" w:rsidRDefault="007B1328" w:rsidP="00056F0E">
            <w:pPr>
              <w:spacing w:after="0" w:line="240" w:lineRule="auto"/>
              <w:rPr>
                <w:rFonts w:ascii="Times New Roman" w:hAnsi="Times New Roman" w:cs="Times New Roman"/>
                <w:sz w:val="24"/>
                <w:szCs w:val="24"/>
                <w:lang w:eastAsia="bg-BG"/>
              </w:rPr>
            </w:pPr>
          </w:p>
          <w:p w14:paraId="651F437F" w14:textId="36C6D5C3"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5. Брой въведени форми за интеркултурно образование в държавните и общинските детски градини, училища и центрове за под</w:t>
            </w:r>
            <w:r w:rsidR="00663608">
              <w:rPr>
                <w:rFonts w:ascii="Times New Roman" w:hAnsi="Times New Roman" w:cs="Times New Roman"/>
                <w:sz w:val="24"/>
                <w:szCs w:val="24"/>
                <w:lang w:eastAsia="bg-BG"/>
              </w:rPr>
              <w:t>крепа за личностно развитие – 35</w:t>
            </w:r>
            <w:r w:rsidRPr="00056F0E">
              <w:rPr>
                <w:rFonts w:ascii="Times New Roman" w:hAnsi="Times New Roman" w:cs="Times New Roman"/>
                <w:sz w:val="24"/>
                <w:szCs w:val="24"/>
                <w:lang w:eastAsia="bg-BG"/>
              </w:rPr>
              <w:t>.</w:t>
            </w:r>
          </w:p>
        </w:tc>
        <w:tc>
          <w:tcPr>
            <w:tcW w:w="2051" w:type="dxa"/>
            <w:shd w:val="clear" w:color="auto" w:fill="auto"/>
          </w:tcPr>
          <w:p w14:paraId="7B6D4A0E" w14:textId="4FDCA70A"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1. Брой разработени и въведени програми за образователна дейност в детските градини и в училищата, съобразени с културите на р</w:t>
            </w:r>
            <w:r w:rsidR="00663608">
              <w:rPr>
                <w:rFonts w:ascii="Times New Roman" w:hAnsi="Times New Roman" w:cs="Times New Roman"/>
                <w:sz w:val="24"/>
                <w:szCs w:val="24"/>
                <w:lang w:eastAsia="bg-BG"/>
              </w:rPr>
              <w:t>азличните етнически общности – 4</w:t>
            </w:r>
            <w:r w:rsidRPr="00056F0E">
              <w:rPr>
                <w:rFonts w:ascii="Times New Roman" w:hAnsi="Times New Roman" w:cs="Times New Roman"/>
                <w:sz w:val="24"/>
                <w:szCs w:val="24"/>
                <w:lang w:eastAsia="bg-BG"/>
              </w:rPr>
              <w:t>0;</w:t>
            </w:r>
          </w:p>
          <w:p w14:paraId="2ABF0302"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2. Брой деца и ученици от мнозинството и от етническите общности, които са се включили в дейности по преодоляване на негативни стереотипи и дискриминационни нагласи – общо 5500;</w:t>
            </w:r>
          </w:p>
          <w:p w14:paraId="7CE32A61" w14:textId="7DC4326B" w:rsid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3. Брой учители, директори и други педагогически специалисти, които са се включили в дейности по преодоляване на негативни стереотипи</w:t>
            </w:r>
            <w:r w:rsidR="00663608">
              <w:rPr>
                <w:rFonts w:ascii="Times New Roman" w:hAnsi="Times New Roman" w:cs="Times New Roman"/>
                <w:sz w:val="24"/>
                <w:szCs w:val="24"/>
                <w:lang w:eastAsia="bg-BG"/>
              </w:rPr>
              <w:t xml:space="preserve"> и дискриминационни нагласи – 25</w:t>
            </w:r>
            <w:r w:rsidRPr="00056F0E">
              <w:rPr>
                <w:rFonts w:ascii="Times New Roman" w:hAnsi="Times New Roman" w:cs="Times New Roman"/>
                <w:sz w:val="24"/>
                <w:szCs w:val="24"/>
                <w:lang w:eastAsia="bg-BG"/>
              </w:rPr>
              <w:t>0;</w:t>
            </w:r>
          </w:p>
          <w:p w14:paraId="1F652F90" w14:textId="77777777" w:rsidR="007B1328" w:rsidRPr="00056F0E" w:rsidRDefault="007B1328" w:rsidP="00056F0E">
            <w:pPr>
              <w:spacing w:after="0" w:line="240" w:lineRule="auto"/>
              <w:rPr>
                <w:rFonts w:ascii="Times New Roman" w:hAnsi="Times New Roman" w:cs="Times New Roman"/>
                <w:sz w:val="24"/>
                <w:szCs w:val="24"/>
                <w:lang w:eastAsia="bg-BG"/>
              </w:rPr>
            </w:pPr>
          </w:p>
          <w:p w14:paraId="31DDD675" w14:textId="6D38A095"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4. Брой проведени занимания по интереси, насочени към усвояване на знания с елемент</w:t>
            </w:r>
            <w:r w:rsidR="00663608">
              <w:rPr>
                <w:rFonts w:ascii="Times New Roman" w:hAnsi="Times New Roman" w:cs="Times New Roman"/>
                <w:sz w:val="24"/>
                <w:szCs w:val="24"/>
                <w:lang w:eastAsia="bg-BG"/>
              </w:rPr>
              <w:t>и на гражданско образование – 6</w:t>
            </w:r>
            <w:r w:rsidRPr="00056F0E">
              <w:rPr>
                <w:rFonts w:ascii="Times New Roman" w:hAnsi="Times New Roman" w:cs="Times New Roman"/>
                <w:sz w:val="24"/>
                <w:szCs w:val="24"/>
                <w:lang w:eastAsia="bg-BG"/>
              </w:rPr>
              <w:t>0;</w:t>
            </w:r>
          </w:p>
          <w:p w14:paraId="26790CDD" w14:textId="107B975E"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5. Брой въведени форми за интеркултурно образование в държавните и общинските детски градини, училища и центрове за под</w:t>
            </w:r>
            <w:r w:rsidR="00663608">
              <w:rPr>
                <w:rFonts w:ascii="Times New Roman" w:hAnsi="Times New Roman" w:cs="Times New Roman"/>
                <w:sz w:val="24"/>
                <w:szCs w:val="24"/>
                <w:lang w:eastAsia="bg-BG"/>
              </w:rPr>
              <w:t>крепа за личностно развитие – 4</w:t>
            </w:r>
            <w:r w:rsidRPr="00056F0E">
              <w:rPr>
                <w:rFonts w:ascii="Times New Roman" w:hAnsi="Times New Roman" w:cs="Times New Roman"/>
                <w:sz w:val="24"/>
                <w:szCs w:val="24"/>
                <w:lang w:eastAsia="bg-BG"/>
              </w:rPr>
              <w:t>0.</w:t>
            </w:r>
          </w:p>
        </w:tc>
      </w:tr>
      <w:tr w:rsidR="00056F0E" w:rsidRPr="00056F0E" w14:paraId="5E17273A" w14:textId="77777777" w:rsidTr="00D24FBE">
        <w:tc>
          <w:tcPr>
            <w:tcW w:w="15630" w:type="dxa"/>
            <w:gridSpan w:val="10"/>
            <w:shd w:val="clear" w:color="auto" w:fill="FFF2CC"/>
          </w:tcPr>
          <w:p w14:paraId="7A7E65DF" w14:textId="073167B7" w:rsidR="00056F0E" w:rsidRPr="00056F0E" w:rsidRDefault="0015468A" w:rsidP="007B1328">
            <w:pPr>
              <w:widowControl w:val="0"/>
              <w:tabs>
                <w:tab w:val="left" w:pos="1425"/>
              </w:tabs>
              <w:autoSpaceDE w:val="0"/>
              <w:autoSpaceDN w:val="0"/>
              <w:spacing w:before="1" w:after="0" w:line="240" w:lineRule="auto"/>
              <w:ind w:left="444" w:right="141"/>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Цел 3</w:t>
            </w:r>
            <w:r w:rsidR="00056F0E" w:rsidRPr="00056F0E">
              <w:rPr>
                <w:rFonts w:ascii="Times New Roman" w:hAnsi="Times New Roman" w:cs="Times New Roman"/>
                <w:b/>
                <w:bCs/>
                <w:sz w:val="24"/>
                <w:szCs w:val="24"/>
                <w:lang w:eastAsia="bg-BG"/>
              </w:rPr>
              <w:t xml:space="preserve">. </w:t>
            </w:r>
            <w:r w:rsidR="00056F0E" w:rsidRPr="00056F0E">
              <w:rPr>
                <w:rFonts w:ascii="Times New Roman" w:hAnsi="Times New Roman" w:cs="Times New Roman"/>
                <w:b/>
                <w:color w:val="000000"/>
                <w:sz w:val="24"/>
                <w:szCs w:val="24"/>
              </w:rPr>
              <w:t>Насърчаване на образователните институции за формиране на подкрепяща образователна среда, междуучилищни дейности, създаване на партньорство с местните общности и гражданския сектор, допълнителна работа с учениците и с родителите, насърчаване участието на родителите в образователния процес в мултикултурна среда</w:t>
            </w:r>
          </w:p>
        </w:tc>
      </w:tr>
      <w:tr w:rsidR="00056F0E" w:rsidRPr="00056F0E" w14:paraId="5DCC33A5" w14:textId="77777777" w:rsidTr="0015468A">
        <w:trPr>
          <w:trHeight w:val="1057"/>
        </w:trPr>
        <w:tc>
          <w:tcPr>
            <w:tcW w:w="616" w:type="dxa"/>
            <w:shd w:val="clear" w:color="auto" w:fill="D8F4F1"/>
          </w:tcPr>
          <w:p w14:paraId="3948C8CB" w14:textId="77777777" w:rsidR="00056F0E" w:rsidRPr="00056F0E" w:rsidRDefault="00056F0E" w:rsidP="00056F0E">
            <w:pPr>
              <w:spacing w:after="0" w:line="240" w:lineRule="auto"/>
              <w:jc w:val="center"/>
              <w:rPr>
                <w:rFonts w:ascii="Times New Roman" w:hAnsi="Times New Roman" w:cs="Times New Roman"/>
                <w:bCs/>
                <w:lang w:eastAsia="bg-BG"/>
              </w:rPr>
            </w:pPr>
          </w:p>
          <w:p w14:paraId="384BDCBA" w14:textId="77777777" w:rsidR="00056F0E" w:rsidRPr="00056F0E" w:rsidRDefault="00056F0E" w:rsidP="00056F0E">
            <w:pPr>
              <w:spacing w:after="0" w:line="240" w:lineRule="auto"/>
              <w:jc w:val="center"/>
              <w:rPr>
                <w:rFonts w:ascii="Times New Roman" w:hAnsi="Times New Roman" w:cs="Times New Roman"/>
                <w:b/>
                <w:bCs/>
                <w:lang w:eastAsia="bg-BG"/>
              </w:rPr>
            </w:pPr>
          </w:p>
          <w:p w14:paraId="515FA243" w14:textId="77777777" w:rsidR="00056F0E" w:rsidRPr="00056F0E" w:rsidRDefault="00056F0E" w:rsidP="00056F0E">
            <w:pPr>
              <w:spacing w:after="0" w:line="240" w:lineRule="auto"/>
              <w:jc w:val="center"/>
              <w:rPr>
                <w:rFonts w:ascii="Times New Roman" w:hAnsi="Times New Roman" w:cs="Times New Roman"/>
              </w:rPr>
            </w:pPr>
          </w:p>
        </w:tc>
        <w:tc>
          <w:tcPr>
            <w:tcW w:w="2943" w:type="dxa"/>
            <w:shd w:val="clear" w:color="auto" w:fill="D8F4F1"/>
          </w:tcPr>
          <w:p w14:paraId="5CE0C43F"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Мерки</w:t>
            </w:r>
          </w:p>
        </w:tc>
        <w:tc>
          <w:tcPr>
            <w:tcW w:w="948" w:type="dxa"/>
            <w:shd w:val="clear" w:color="auto" w:fill="D8F4F1"/>
          </w:tcPr>
          <w:p w14:paraId="35D591E9"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Статус</w:t>
            </w:r>
          </w:p>
        </w:tc>
        <w:tc>
          <w:tcPr>
            <w:tcW w:w="1290" w:type="dxa"/>
            <w:shd w:val="clear" w:color="auto" w:fill="D8F4F1"/>
          </w:tcPr>
          <w:p w14:paraId="5D4B5622"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Срок</w:t>
            </w:r>
          </w:p>
        </w:tc>
        <w:tc>
          <w:tcPr>
            <w:tcW w:w="1449" w:type="dxa"/>
            <w:gridSpan w:val="2"/>
            <w:shd w:val="clear" w:color="auto" w:fill="D8F4F1"/>
          </w:tcPr>
          <w:p w14:paraId="2E3442ED"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Отговор</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на институ</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ция</w:t>
            </w:r>
          </w:p>
        </w:tc>
        <w:tc>
          <w:tcPr>
            <w:tcW w:w="1967" w:type="dxa"/>
            <w:shd w:val="clear" w:color="auto" w:fill="D8F4F1"/>
          </w:tcPr>
          <w:p w14:paraId="25F83925" w14:textId="77777777" w:rsidR="00056F0E" w:rsidRPr="00056F0E" w:rsidRDefault="00056F0E" w:rsidP="00056F0E">
            <w:pPr>
              <w:spacing w:after="0" w:line="240" w:lineRule="auto"/>
              <w:ind w:left="-227"/>
              <w:jc w:val="center"/>
              <w:rPr>
                <w:rFonts w:ascii="Times New Roman" w:hAnsi="Times New Roman" w:cs="Times New Roman"/>
              </w:rPr>
            </w:pPr>
            <w:r w:rsidRPr="00056F0E">
              <w:rPr>
                <w:rFonts w:ascii="Times New Roman" w:hAnsi="Times New Roman" w:cs="Times New Roman"/>
                <w:b/>
                <w:bCs/>
                <w:lang w:eastAsia="bg-BG"/>
              </w:rPr>
              <w:t>Източник на финансиране (преки бюджетни разходи, друго – млн. евро)</w:t>
            </w:r>
          </w:p>
        </w:tc>
        <w:tc>
          <w:tcPr>
            <w:tcW w:w="2040" w:type="dxa"/>
            <w:shd w:val="clear" w:color="auto" w:fill="D8F4F1"/>
          </w:tcPr>
          <w:p w14:paraId="3EB4F903"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Индикатори</w:t>
            </w:r>
          </w:p>
        </w:tc>
        <w:tc>
          <w:tcPr>
            <w:tcW w:w="2326" w:type="dxa"/>
            <w:shd w:val="clear" w:color="auto" w:fill="D8F4F1"/>
          </w:tcPr>
          <w:p w14:paraId="3FC1C740" w14:textId="77777777" w:rsidR="00056F0E" w:rsidRPr="00056F0E" w:rsidRDefault="00056F0E" w:rsidP="00056F0E">
            <w:pPr>
              <w:spacing w:after="0" w:line="240" w:lineRule="auto"/>
              <w:jc w:val="center"/>
              <w:rPr>
                <w:rFonts w:ascii="Times New Roman" w:hAnsi="Times New Roman" w:cs="Times New Roman"/>
                <w:b/>
                <w:bCs/>
                <w:lang w:eastAsia="bg-BG"/>
              </w:rPr>
            </w:pPr>
            <w:r w:rsidRPr="00056F0E">
              <w:rPr>
                <w:rFonts w:ascii="Times New Roman" w:hAnsi="Times New Roman" w:cs="Times New Roman"/>
                <w:b/>
                <w:bCs/>
                <w:lang w:eastAsia="bg-BG"/>
              </w:rPr>
              <w:t>Текуща стойност</w:t>
            </w:r>
          </w:p>
          <w:p w14:paraId="0805AFF4" w14:textId="77777777" w:rsidR="00056F0E" w:rsidRPr="00056F0E" w:rsidRDefault="00056F0E" w:rsidP="00056F0E">
            <w:pPr>
              <w:spacing w:after="0" w:line="240" w:lineRule="auto"/>
              <w:jc w:val="center"/>
              <w:rPr>
                <w:rFonts w:ascii="Times New Roman" w:hAnsi="Times New Roman" w:cs="Times New Roman"/>
              </w:rPr>
            </w:pPr>
          </w:p>
        </w:tc>
        <w:tc>
          <w:tcPr>
            <w:tcW w:w="2051" w:type="dxa"/>
            <w:shd w:val="clear" w:color="auto" w:fill="D8F4F1"/>
          </w:tcPr>
          <w:p w14:paraId="5D3BE4FA" w14:textId="3E4FC709" w:rsidR="00056F0E" w:rsidRPr="00056F0E" w:rsidRDefault="00056F0E" w:rsidP="00056F0E">
            <w:pPr>
              <w:spacing w:after="0" w:line="240" w:lineRule="auto"/>
              <w:ind w:left="-113"/>
              <w:jc w:val="center"/>
              <w:rPr>
                <w:rFonts w:ascii="Times New Roman" w:hAnsi="Times New Roman" w:cs="Times New Roman"/>
              </w:rPr>
            </w:pPr>
            <w:r w:rsidRPr="00056F0E">
              <w:rPr>
                <w:rFonts w:ascii="Times New Roman" w:hAnsi="Times New Roman" w:cs="Times New Roman"/>
                <w:b/>
                <w:bCs/>
                <w:lang w:eastAsia="bg-BG"/>
              </w:rPr>
              <w:t xml:space="preserve">Целева стойност с натрупване </w:t>
            </w:r>
            <w:r w:rsidR="0015468A">
              <w:rPr>
                <w:rFonts w:ascii="Times New Roman" w:hAnsi="Times New Roman" w:cs="Times New Roman"/>
                <w:b/>
                <w:bCs/>
                <w:lang w:val="ru-RU" w:eastAsia="bg-BG"/>
              </w:rPr>
              <w:t>2022</w:t>
            </w:r>
            <w:r w:rsidRPr="00056F0E">
              <w:rPr>
                <w:rFonts w:ascii="Times New Roman" w:hAnsi="Times New Roman" w:cs="Times New Roman"/>
                <w:b/>
                <w:bCs/>
                <w:lang w:val="ru-RU" w:eastAsia="bg-BG"/>
              </w:rPr>
              <w:t>-</w:t>
            </w:r>
            <w:r w:rsidR="0015468A">
              <w:rPr>
                <w:rFonts w:ascii="Times New Roman" w:hAnsi="Times New Roman" w:cs="Times New Roman"/>
                <w:b/>
                <w:bCs/>
                <w:lang w:eastAsia="bg-BG"/>
              </w:rPr>
              <w:t>2024</w:t>
            </w:r>
            <w:r w:rsidRPr="00056F0E">
              <w:rPr>
                <w:rFonts w:ascii="Times New Roman" w:hAnsi="Times New Roman" w:cs="Times New Roman"/>
                <w:b/>
                <w:bCs/>
                <w:lang w:eastAsia="bg-BG"/>
              </w:rPr>
              <w:t>г.</w:t>
            </w:r>
          </w:p>
        </w:tc>
      </w:tr>
      <w:tr w:rsidR="00056F0E" w:rsidRPr="00056F0E" w14:paraId="4640F986" w14:textId="77777777" w:rsidTr="0015468A">
        <w:trPr>
          <w:trHeight w:val="1057"/>
        </w:trPr>
        <w:tc>
          <w:tcPr>
            <w:tcW w:w="616" w:type="dxa"/>
            <w:shd w:val="clear" w:color="auto" w:fill="auto"/>
          </w:tcPr>
          <w:p w14:paraId="7DE61F33"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4.1.</w:t>
            </w:r>
          </w:p>
        </w:tc>
        <w:tc>
          <w:tcPr>
            <w:tcW w:w="2943" w:type="dxa"/>
            <w:shd w:val="clear" w:color="auto" w:fill="auto"/>
          </w:tcPr>
          <w:p w14:paraId="0047D4B4"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bCs/>
                <w:sz w:val="24"/>
                <w:szCs w:val="24"/>
                <w:lang w:eastAsia="bg-BG"/>
              </w:rPr>
              <w:t>Подпомагане на общините за реализиране на дейности за образователна десегрегация и превенция за недопускане на вторична сегрегация.</w:t>
            </w:r>
          </w:p>
          <w:p w14:paraId="5EB7A387" w14:textId="77777777" w:rsidR="00056F0E" w:rsidRPr="00056F0E" w:rsidRDefault="00056F0E" w:rsidP="00056F0E">
            <w:pPr>
              <w:spacing w:after="0" w:line="240" w:lineRule="auto"/>
              <w:rPr>
                <w:rFonts w:ascii="Times New Roman" w:hAnsi="Times New Roman" w:cs="Times New Roman"/>
                <w:sz w:val="24"/>
                <w:szCs w:val="24"/>
                <w:lang w:eastAsia="bg-BG"/>
              </w:rPr>
            </w:pPr>
          </w:p>
          <w:p w14:paraId="46095D57"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948" w:type="dxa"/>
            <w:shd w:val="clear" w:color="auto" w:fill="auto"/>
          </w:tcPr>
          <w:p w14:paraId="704EBF06"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Предстои</w:t>
            </w:r>
          </w:p>
        </w:tc>
        <w:tc>
          <w:tcPr>
            <w:tcW w:w="1290" w:type="dxa"/>
            <w:shd w:val="clear" w:color="auto" w:fill="auto"/>
          </w:tcPr>
          <w:p w14:paraId="18034304" w14:textId="16DED96D" w:rsidR="00056F0E" w:rsidRPr="00056F0E" w:rsidRDefault="0015468A" w:rsidP="00056F0E">
            <w:pPr>
              <w:spacing w:after="0" w:line="240" w:lineRule="auto"/>
              <w:ind w:left="-57" w:right="-170"/>
              <w:rPr>
                <w:rFonts w:ascii="Times New Roman" w:hAnsi="Times New Roman" w:cs="Times New Roman"/>
                <w:sz w:val="24"/>
                <w:szCs w:val="24"/>
                <w:lang w:eastAsia="bg-BG"/>
              </w:rPr>
            </w:pPr>
            <w:r>
              <w:rPr>
                <w:rFonts w:ascii="Times New Roman" w:hAnsi="Times New Roman" w:cs="Times New Roman"/>
                <w:sz w:val="24"/>
                <w:szCs w:val="24"/>
                <w:lang w:eastAsia="bg-BG"/>
              </w:rPr>
              <w:t>2022 -2024</w:t>
            </w:r>
            <w:r w:rsidR="00056F0E" w:rsidRPr="00056F0E">
              <w:rPr>
                <w:rFonts w:ascii="Times New Roman" w:hAnsi="Times New Roman" w:cs="Times New Roman"/>
                <w:sz w:val="24"/>
                <w:szCs w:val="24"/>
                <w:lang w:eastAsia="bg-BG"/>
              </w:rPr>
              <w:t xml:space="preserve"> г..</w:t>
            </w:r>
          </w:p>
        </w:tc>
        <w:tc>
          <w:tcPr>
            <w:tcW w:w="1449" w:type="dxa"/>
            <w:gridSpan w:val="2"/>
            <w:shd w:val="clear" w:color="auto" w:fill="auto"/>
          </w:tcPr>
          <w:p w14:paraId="502EB16A"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2A591BD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w:t>
            </w:r>
          </w:p>
          <w:p w14:paraId="378E6D10"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ИА ОП НОИР</w:t>
            </w:r>
          </w:p>
        </w:tc>
        <w:tc>
          <w:tcPr>
            <w:tcW w:w="1967" w:type="dxa"/>
            <w:shd w:val="clear" w:color="auto" w:fill="auto"/>
          </w:tcPr>
          <w:p w14:paraId="6DFAC3BE" w14:textId="77777777" w:rsidR="00056F0E" w:rsidRPr="00056F0E" w:rsidRDefault="00056F0E" w:rsidP="00056F0E">
            <w:pPr>
              <w:spacing w:after="0" w:line="240" w:lineRule="auto"/>
              <w:ind w:left="-227"/>
              <w:rPr>
                <w:rFonts w:ascii="Times New Roman" w:hAnsi="Times New Roman" w:cs="Times New Roman"/>
                <w:sz w:val="24"/>
                <w:szCs w:val="24"/>
                <w:lang w:eastAsia="bg-BG"/>
              </w:rPr>
            </w:pPr>
          </w:p>
          <w:p w14:paraId="4834546C"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040" w:type="dxa"/>
            <w:shd w:val="clear" w:color="auto" w:fill="auto"/>
          </w:tcPr>
          <w:p w14:paraId="1A978B94" w14:textId="1FBA0C98" w:rsid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1.</w:t>
            </w:r>
            <w:r w:rsidR="00056F0E" w:rsidRPr="00056F0E">
              <w:rPr>
                <w:rFonts w:ascii="Times New Roman" w:hAnsi="Times New Roman" w:cs="Times New Roman"/>
                <w:sz w:val="24"/>
                <w:szCs w:val="24"/>
                <w:lang w:eastAsia="bg-BG"/>
              </w:rPr>
              <w:t xml:space="preserve"> Брой подпомогнати общини за реализиране на дейности за образователна десегрегация;</w:t>
            </w:r>
          </w:p>
          <w:p w14:paraId="3F81E528" w14:textId="77777777" w:rsidR="007B1328" w:rsidRPr="00056F0E" w:rsidRDefault="007B1328" w:rsidP="00056F0E">
            <w:pPr>
              <w:spacing w:after="0" w:line="240" w:lineRule="auto"/>
              <w:ind w:right="-90"/>
              <w:rPr>
                <w:rFonts w:ascii="Times New Roman" w:hAnsi="Times New Roman" w:cs="Times New Roman"/>
                <w:sz w:val="24"/>
                <w:szCs w:val="24"/>
                <w:lang w:eastAsia="bg-BG"/>
              </w:rPr>
            </w:pPr>
          </w:p>
          <w:p w14:paraId="42D26629" w14:textId="507D50FD" w:rsid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2.</w:t>
            </w:r>
            <w:r w:rsidR="00056F0E" w:rsidRPr="00056F0E">
              <w:rPr>
                <w:rFonts w:ascii="Times New Roman" w:hAnsi="Times New Roman" w:cs="Times New Roman"/>
                <w:sz w:val="24"/>
                <w:szCs w:val="24"/>
                <w:lang w:eastAsia="bg-BG"/>
              </w:rPr>
              <w:t>Брой деца и ученици, за които е осигурен безплатен транспорт в рамките на населеното им място;</w:t>
            </w:r>
          </w:p>
          <w:p w14:paraId="7298E61B" w14:textId="77777777" w:rsidR="007B1328" w:rsidRPr="00056F0E" w:rsidRDefault="007B1328" w:rsidP="00056F0E">
            <w:pPr>
              <w:spacing w:after="0" w:line="240" w:lineRule="auto"/>
              <w:ind w:right="-90"/>
              <w:rPr>
                <w:rFonts w:ascii="Times New Roman" w:hAnsi="Times New Roman" w:cs="Times New Roman"/>
                <w:sz w:val="24"/>
                <w:szCs w:val="24"/>
                <w:lang w:eastAsia="bg-BG"/>
              </w:rPr>
            </w:pPr>
          </w:p>
          <w:p w14:paraId="1CA611FB" w14:textId="2F082404"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3.</w:t>
            </w:r>
            <w:r w:rsidR="00056F0E" w:rsidRPr="00056F0E">
              <w:rPr>
                <w:rFonts w:ascii="Times New Roman" w:hAnsi="Times New Roman" w:cs="Times New Roman"/>
                <w:sz w:val="24"/>
                <w:szCs w:val="24"/>
                <w:lang w:eastAsia="bg-BG"/>
              </w:rPr>
              <w:t xml:space="preserve"> Брой деца в задължително предучилищно образование и ученици до VII клас, включени в процеса на образователна десегрегация, и за които са осигурени учебни пособия и материали;</w:t>
            </w:r>
          </w:p>
          <w:p w14:paraId="2D60176B" w14:textId="77777777" w:rsidR="007B1328" w:rsidRDefault="007B1328" w:rsidP="00056F0E">
            <w:pPr>
              <w:spacing w:after="0" w:line="240" w:lineRule="auto"/>
              <w:ind w:right="-90"/>
              <w:rPr>
                <w:rFonts w:ascii="Times New Roman" w:hAnsi="Times New Roman" w:cs="Times New Roman"/>
                <w:sz w:val="24"/>
                <w:szCs w:val="24"/>
                <w:lang w:eastAsia="bg-BG"/>
              </w:rPr>
            </w:pPr>
          </w:p>
          <w:p w14:paraId="2A0C90EB" w14:textId="56FDF610"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4.</w:t>
            </w:r>
            <w:r w:rsidR="00056F0E" w:rsidRPr="00056F0E">
              <w:rPr>
                <w:rFonts w:ascii="Times New Roman" w:hAnsi="Times New Roman" w:cs="Times New Roman"/>
                <w:sz w:val="24"/>
                <w:szCs w:val="24"/>
                <w:lang w:eastAsia="bg-BG"/>
              </w:rPr>
              <w:t xml:space="preserve"> Брой мотивационни дейности, свързани с десегрeгационните процеси и трайното приобщаване на децата и учениците в образователната система;</w:t>
            </w:r>
          </w:p>
          <w:p w14:paraId="739BF667" w14:textId="77777777" w:rsidR="007B1328" w:rsidRDefault="007B1328" w:rsidP="00056F0E">
            <w:pPr>
              <w:spacing w:after="0" w:line="240" w:lineRule="auto"/>
              <w:ind w:right="-90"/>
              <w:rPr>
                <w:rFonts w:ascii="Times New Roman" w:hAnsi="Times New Roman" w:cs="Times New Roman"/>
                <w:sz w:val="24"/>
                <w:szCs w:val="24"/>
                <w:lang w:eastAsia="bg-BG"/>
              </w:rPr>
            </w:pPr>
          </w:p>
          <w:p w14:paraId="3F204CD4" w14:textId="14A53775"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5.</w:t>
            </w:r>
            <w:r w:rsidR="00056F0E" w:rsidRPr="00056F0E">
              <w:rPr>
                <w:rFonts w:ascii="Times New Roman" w:hAnsi="Times New Roman" w:cs="Times New Roman"/>
                <w:sz w:val="24"/>
                <w:szCs w:val="24"/>
                <w:lang w:eastAsia="bg-BG"/>
              </w:rPr>
              <w:t>Брой родители, включени по проекта и участвали в проектните дейности с цел повишаване на мотивацията им да записват децата на детска градина и училище;</w:t>
            </w:r>
          </w:p>
          <w:p w14:paraId="164E36CC" w14:textId="17F4F2AB" w:rsidR="007B1328" w:rsidRDefault="007B1328" w:rsidP="00056F0E">
            <w:pPr>
              <w:spacing w:after="0" w:line="240" w:lineRule="auto"/>
              <w:ind w:right="-90"/>
              <w:rPr>
                <w:rFonts w:ascii="Times New Roman" w:hAnsi="Times New Roman" w:cs="Times New Roman"/>
                <w:sz w:val="24"/>
                <w:szCs w:val="24"/>
                <w:lang w:eastAsia="bg-BG"/>
              </w:rPr>
            </w:pPr>
          </w:p>
          <w:p w14:paraId="55304977" w14:textId="65C9C676" w:rsidR="00056F0E" w:rsidRPr="00056F0E" w:rsidRDefault="00056F0E" w:rsidP="00056F0E">
            <w:pPr>
              <w:spacing w:after="0" w:line="240" w:lineRule="auto"/>
              <w:ind w:right="-90"/>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 </w:t>
            </w:r>
            <w:r w:rsidR="007B1328">
              <w:rPr>
                <w:rFonts w:ascii="Times New Roman" w:hAnsi="Times New Roman" w:cs="Times New Roman"/>
                <w:sz w:val="24"/>
                <w:szCs w:val="24"/>
                <w:lang w:eastAsia="bg-BG"/>
              </w:rPr>
              <w:t>6.</w:t>
            </w:r>
            <w:r w:rsidRPr="00056F0E">
              <w:rPr>
                <w:rFonts w:ascii="Times New Roman" w:hAnsi="Times New Roman" w:cs="Times New Roman"/>
                <w:sz w:val="24"/>
                <w:szCs w:val="24"/>
                <w:lang w:eastAsia="bg-BG"/>
              </w:rPr>
              <w:t>Брой образователни медиатори и друг непедагогически персонал, включен в дейностите.</w:t>
            </w:r>
          </w:p>
          <w:p w14:paraId="387F3C03"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326" w:type="dxa"/>
            <w:shd w:val="clear" w:color="auto" w:fill="auto"/>
          </w:tcPr>
          <w:p w14:paraId="7CD7860B" w14:textId="178534E6" w:rsidR="007B1328"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1.</w:t>
            </w:r>
            <w:r w:rsidR="00056F0E" w:rsidRPr="00056F0E">
              <w:rPr>
                <w:rFonts w:ascii="Times New Roman" w:hAnsi="Times New Roman" w:cs="Times New Roman"/>
                <w:sz w:val="24"/>
                <w:szCs w:val="24"/>
                <w:lang w:eastAsia="bg-BG"/>
              </w:rPr>
              <w:t xml:space="preserve">Брой подпомогнати общини за реализиране на дейности за </w:t>
            </w:r>
            <w:r w:rsidR="0015468A">
              <w:rPr>
                <w:rFonts w:ascii="Times New Roman" w:hAnsi="Times New Roman" w:cs="Times New Roman"/>
                <w:sz w:val="24"/>
                <w:szCs w:val="24"/>
                <w:lang w:eastAsia="bg-BG"/>
              </w:rPr>
              <w:t>образователна десегрегация</w:t>
            </w:r>
            <w:r>
              <w:rPr>
                <w:rFonts w:ascii="Times New Roman" w:hAnsi="Times New Roman" w:cs="Times New Roman"/>
                <w:sz w:val="24"/>
                <w:szCs w:val="24"/>
                <w:lang w:eastAsia="bg-BG"/>
              </w:rPr>
              <w:t>;</w:t>
            </w:r>
          </w:p>
          <w:p w14:paraId="7DFDF2B9" w14:textId="77777777" w:rsidR="007B1328" w:rsidRDefault="007B1328" w:rsidP="00056F0E">
            <w:pPr>
              <w:spacing w:after="0" w:line="240" w:lineRule="auto"/>
              <w:ind w:right="-90"/>
              <w:rPr>
                <w:rFonts w:ascii="Times New Roman" w:hAnsi="Times New Roman" w:cs="Times New Roman"/>
                <w:sz w:val="24"/>
                <w:szCs w:val="24"/>
                <w:lang w:eastAsia="bg-BG"/>
              </w:rPr>
            </w:pPr>
          </w:p>
          <w:p w14:paraId="77BB916A" w14:textId="3AA1C900" w:rsid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2.</w:t>
            </w:r>
            <w:r w:rsidR="00056F0E" w:rsidRPr="00056F0E">
              <w:rPr>
                <w:rFonts w:ascii="Times New Roman" w:hAnsi="Times New Roman" w:cs="Times New Roman"/>
                <w:sz w:val="24"/>
                <w:szCs w:val="24"/>
                <w:lang w:eastAsia="bg-BG"/>
              </w:rPr>
              <w:t xml:space="preserve"> Брой деца и ученици, за които е осигурен безплатен транспорт в рамк</w:t>
            </w:r>
            <w:r w:rsidR="0015468A">
              <w:rPr>
                <w:rFonts w:ascii="Times New Roman" w:hAnsi="Times New Roman" w:cs="Times New Roman"/>
                <w:sz w:val="24"/>
                <w:szCs w:val="24"/>
                <w:lang w:eastAsia="bg-BG"/>
              </w:rPr>
              <w:t>ите на населеното им място</w:t>
            </w:r>
            <w:r w:rsidR="00056F0E" w:rsidRPr="00056F0E">
              <w:rPr>
                <w:rFonts w:ascii="Times New Roman" w:hAnsi="Times New Roman" w:cs="Times New Roman"/>
                <w:sz w:val="24"/>
                <w:szCs w:val="24"/>
                <w:lang w:eastAsia="bg-BG"/>
              </w:rPr>
              <w:t>;</w:t>
            </w:r>
          </w:p>
          <w:p w14:paraId="59B6143E" w14:textId="0F7DF765" w:rsidR="007B1328" w:rsidRDefault="007B1328" w:rsidP="00056F0E">
            <w:pPr>
              <w:spacing w:after="0" w:line="240" w:lineRule="auto"/>
              <w:ind w:right="-90"/>
              <w:rPr>
                <w:rFonts w:ascii="Times New Roman" w:hAnsi="Times New Roman" w:cs="Times New Roman"/>
                <w:sz w:val="24"/>
                <w:szCs w:val="24"/>
                <w:lang w:eastAsia="bg-BG"/>
              </w:rPr>
            </w:pPr>
          </w:p>
          <w:p w14:paraId="6E88979C" w14:textId="714F91D6" w:rsidR="007B1328" w:rsidRDefault="007B1328" w:rsidP="00056F0E">
            <w:pPr>
              <w:spacing w:after="0" w:line="240" w:lineRule="auto"/>
              <w:ind w:right="-90"/>
              <w:rPr>
                <w:rFonts w:ascii="Times New Roman" w:hAnsi="Times New Roman" w:cs="Times New Roman"/>
                <w:sz w:val="24"/>
                <w:szCs w:val="24"/>
                <w:lang w:eastAsia="bg-BG"/>
              </w:rPr>
            </w:pPr>
          </w:p>
          <w:p w14:paraId="149AC2EB" w14:textId="38B25D07" w:rsidR="007B1328" w:rsidRDefault="007B1328" w:rsidP="00056F0E">
            <w:pPr>
              <w:spacing w:after="0" w:line="240" w:lineRule="auto"/>
              <w:ind w:right="-90"/>
              <w:rPr>
                <w:rFonts w:ascii="Times New Roman" w:hAnsi="Times New Roman" w:cs="Times New Roman"/>
                <w:sz w:val="24"/>
                <w:szCs w:val="24"/>
                <w:lang w:eastAsia="bg-BG"/>
              </w:rPr>
            </w:pPr>
          </w:p>
          <w:p w14:paraId="2DA7AC9D" w14:textId="77777777" w:rsidR="007B1328" w:rsidRPr="00056F0E" w:rsidRDefault="007B1328" w:rsidP="00056F0E">
            <w:pPr>
              <w:spacing w:after="0" w:line="240" w:lineRule="auto"/>
              <w:ind w:right="-90"/>
              <w:rPr>
                <w:rFonts w:ascii="Times New Roman" w:hAnsi="Times New Roman" w:cs="Times New Roman"/>
                <w:sz w:val="24"/>
                <w:szCs w:val="24"/>
                <w:lang w:eastAsia="bg-BG"/>
              </w:rPr>
            </w:pPr>
          </w:p>
          <w:p w14:paraId="71C68571" w14:textId="4FA89E36"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3.</w:t>
            </w:r>
            <w:r w:rsidR="00056F0E" w:rsidRPr="00056F0E">
              <w:rPr>
                <w:rFonts w:ascii="Times New Roman" w:hAnsi="Times New Roman" w:cs="Times New Roman"/>
                <w:sz w:val="24"/>
                <w:szCs w:val="24"/>
                <w:lang w:eastAsia="bg-BG"/>
              </w:rPr>
              <w:t xml:space="preserve"> Брой деца в задължително предучилищно образование и ученици до VII клас, включени в процеса на образователна десегрегация и за които са осигурени </w:t>
            </w:r>
            <w:r w:rsidR="0015468A">
              <w:rPr>
                <w:rFonts w:ascii="Times New Roman" w:hAnsi="Times New Roman" w:cs="Times New Roman"/>
                <w:sz w:val="24"/>
                <w:szCs w:val="24"/>
                <w:lang w:eastAsia="bg-BG"/>
              </w:rPr>
              <w:t>учебни пособия и материали – 520</w:t>
            </w:r>
            <w:r w:rsidR="00056F0E" w:rsidRPr="00056F0E">
              <w:rPr>
                <w:rFonts w:ascii="Times New Roman" w:hAnsi="Times New Roman" w:cs="Times New Roman"/>
                <w:sz w:val="24"/>
                <w:szCs w:val="24"/>
                <w:lang w:eastAsia="bg-BG"/>
              </w:rPr>
              <w:t>;</w:t>
            </w:r>
          </w:p>
          <w:p w14:paraId="7260FC0C" w14:textId="77777777" w:rsidR="007B1328" w:rsidRDefault="007B1328" w:rsidP="00056F0E">
            <w:pPr>
              <w:spacing w:after="0" w:line="240" w:lineRule="auto"/>
              <w:ind w:right="-90"/>
              <w:rPr>
                <w:rFonts w:ascii="Times New Roman" w:hAnsi="Times New Roman" w:cs="Times New Roman"/>
                <w:sz w:val="24"/>
                <w:szCs w:val="24"/>
                <w:lang w:eastAsia="bg-BG"/>
              </w:rPr>
            </w:pPr>
          </w:p>
          <w:p w14:paraId="6D7093B7" w14:textId="77777777" w:rsidR="007B1328" w:rsidRDefault="007B1328" w:rsidP="00056F0E">
            <w:pPr>
              <w:spacing w:after="0" w:line="240" w:lineRule="auto"/>
              <w:ind w:right="-90"/>
              <w:rPr>
                <w:rFonts w:ascii="Times New Roman" w:hAnsi="Times New Roman" w:cs="Times New Roman"/>
                <w:sz w:val="24"/>
                <w:szCs w:val="24"/>
                <w:lang w:eastAsia="bg-BG"/>
              </w:rPr>
            </w:pPr>
          </w:p>
          <w:p w14:paraId="48BEEFF8" w14:textId="77777777" w:rsidR="007B1328" w:rsidRDefault="007B1328" w:rsidP="00056F0E">
            <w:pPr>
              <w:spacing w:after="0" w:line="240" w:lineRule="auto"/>
              <w:ind w:right="-90"/>
              <w:rPr>
                <w:rFonts w:ascii="Times New Roman" w:hAnsi="Times New Roman" w:cs="Times New Roman"/>
                <w:sz w:val="24"/>
                <w:szCs w:val="24"/>
                <w:lang w:eastAsia="bg-BG"/>
              </w:rPr>
            </w:pPr>
          </w:p>
          <w:p w14:paraId="67FA3CA8" w14:textId="12B295FD"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4.</w:t>
            </w:r>
            <w:r w:rsidR="00056F0E" w:rsidRPr="00056F0E">
              <w:rPr>
                <w:rFonts w:ascii="Times New Roman" w:hAnsi="Times New Roman" w:cs="Times New Roman"/>
                <w:sz w:val="24"/>
                <w:szCs w:val="24"/>
                <w:lang w:eastAsia="bg-BG"/>
              </w:rPr>
              <w:t xml:space="preserve">Брой мотивационни дейности, свързани с десегрeгационните процеси и трайното приобщаване на децата и учениците в образователната система – </w:t>
            </w:r>
            <w:r w:rsidR="0015468A">
              <w:rPr>
                <w:rFonts w:ascii="Times New Roman" w:hAnsi="Times New Roman" w:cs="Times New Roman"/>
                <w:sz w:val="24"/>
                <w:szCs w:val="24"/>
                <w:lang w:eastAsia="bg-BG"/>
              </w:rPr>
              <w:t>34</w:t>
            </w:r>
            <w:r w:rsidR="00056F0E" w:rsidRPr="00056F0E">
              <w:rPr>
                <w:rFonts w:ascii="Times New Roman" w:hAnsi="Times New Roman" w:cs="Times New Roman"/>
                <w:sz w:val="24"/>
                <w:szCs w:val="24"/>
                <w:lang w:eastAsia="bg-BG"/>
              </w:rPr>
              <w:t>;</w:t>
            </w:r>
          </w:p>
          <w:p w14:paraId="553D081E" w14:textId="77777777" w:rsidR="007B1328" w:rsidRDefault="007B1328" w:rsidP="00056F0E">
            <w:pPr>
              <w:spacing w:after="0" w:line="240" w:lineRule="auto"/>
              <w:ind w:right="-90"/>
              <w:rPr>
                <w:rFonts w:ascii="Times New Roman" w:hAnsi="Times New Roman" w:cs="Times New Roman"/>
                <w:sz w:val="24"/>
                <w:szCs w:val="24"/>
                <w:lang w:eastAsia="bg-BG"/>
              </w:rPr>
            </w:pPr>
          </w:p>
          <w:p w14:paraId="445FAF2D" w14:textId="77777777" w:rsidR="007B1328" w:rsidRDefault="007B1328" w:rsidP="00056F0E">
            <w:pPr>
              <w:spacing w:after="0" w:line="240" w:lineRule="auto"/>
              <w:ind w:right="-90"/>
              <w:rPr>
                <w:rFonts w:ascii="Times New Roman" w:hAnsi="Times New Roman" w:cs="Times New Roman"/>
                <w:sz w:val="24"/>
                <w:szCs w:val="24"/>
                <w:lang w:eastAsia="bg-BG"/>
              </w:rPr>
            </w:pPr>
          </w:p>
          <w:p w14:paraId="2A97A78A" w14:textId="77777777" w:rsidR="007B1328" w:rsidRDefault="007B1328" w:rsidP="00056F0E">
            <w:pPr>
              <w:spacing w:after="0" w:line="240" w:lineRule="auto"/>
              <w:ind w:right="-90"/>
              <w:rPr>
                <w:rFonts w:ascii="Times New Roman" w:hAnsi="Times New Roman" w:cs="Times New Roman"/>
                <w:sz w:val="24"/>
                <w:szCs w:val="24"/>
                <w:lang w:eastAsia="bg-BG"/>
              </w:rPr>
            </w:pPr>
          </w:p>
          <w:p w14:paraId="497B3473" w14:textId="77777777" w:rsidR="007B1328" w:rsidRDefault="007B1328" w:rsidP="00056F0E">
            <w:pPr>
              <w:spacing w:after="0" w:line="240" w:lineRule="auto"/>
              <w:ind w:right="-90"/>
              <w:rPr>
                <w:rFonts w:ascii="Times New Roman" w:hAnsi="Times New Roman" w:cs="Times New Roman"/>
                <w:sz w:val="24"/>
                <w:szCs w:val="24"/>
                <w:lang w:eastAsia="bg-BG"/>
              </w:rPr>
            </w:pPr>
          </w:p>
          <w:p w14:paraId="05F5D592" w14:textId="40434F07"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5.</w:t>
            </w:r>
            <w:r w:rsidR="00056F0E" w:rsidRPr="00056F0E">
              <w:rPr>
                <w:rFonts w:ascii="Times New Roman" w:hAnsi="Times New Roman" w:cs="Times New Roman"/>
                <w:sz w:val="24"/>
                <w:szCs w:val="24"/>
                <w:lang w:eastAsia="bg-BG"/>
              </w:rPr>
              <w:t xml:space="preserve"> Брой родители, включени по проекта и участвали в проектните дейности с цел повишаване на мотивацията им да записват децата н</w:t>
            </w:r>
            <w:r w:rsidR="0015468A">
              <w:rPr>
                <w:rFonts w:ascii="Times New Roman" w:hAnsi="Times New Roman" w:cs="Times New Roman"/>
                <w:sz w:val="24"/>
                <w:szCs w:val="24"/>
                <w:lang w:eastAsia="bg-BG"/>
              </w:rPr>
              <w:t>а детска градина и училище - почти всички родители</w:t>
            </w:r>
            <w:r w:rsidR="00056F0E" w:rsidRPr="00056F0E">
              <w:rPr>
                <w:rFonts w:ascii="Times New Roman" w:hAnsi="Times New Roman" w:cs="Times New Roman"/>
                <w:sz w:val="24"/>
                <w:szCs w:val="24"/>
                <w:lang w:eastAsia="bg-BG"/>
              </w:rPr>
              <w:t>;</w:t>
            </w:r>
          </w:p>
          <w:p w14:paraId="530CCC5A" w14:textId="77777777" w:rsidR="007B1328" w:rsidRDefault="007B1328" w:rsidP="00056F0E">
            <w:pPr>
              <w:spacing w:after="0" w:line="240" w:lineRule="auto"/>
              <w:ind w:right="-90"/>
              <w:rPr>
                <w:rFonts w:ascii="Times New Roman" w:hAnsi="Times New Roman" w:cs="Times New Roman"/>
                <w:sz w:val="24"/>
                <w:szCs w:val="24"/>
                <w:lang w:eastAsia="bg-BG"/>
              </w:rPr>
            </w:pPr>
          </w:p>
          <w:p w14:paraId="272E3CD3" w14:textId="77777777" w:rsidR="007B1328" w:rsidRDefault="007B1328" w:rsidP="00056F0E">
            <w:pPr>
              <w:spacing w:after="0" w:line="240" w:lineRule="auto"/>
              <w:ind w:right="-90"/>
              <w:rPr>
                <w:rFonts w:ascii="Times New Roman" w:hAnsi="Times New Roman" w:cs="Times New Roman"/>
                <w:sz w:val="24"/>
                <w:szCs w:val="24"/>
                <w:lang w:eastAsia="bg-BG"/>
              </w:rPr>
            </w:pPr>
          </w:p>
          <w:p w14:paraId="29869581" w14:textId="77777777" w:rsidR="007B1328" w:rsidRDefault="007B1328" w:rsidP="00056F0E">
            <w:pPr>
              <w:spacing w:after="0" w:line="240" w:lineRule="auto"/>
              <w:ind w:right="-90"/>
              <w:rPr>
                <w:rFonts w:ascii="Times New Roman" w:hAnsi="Times New Roman" w:cs="Times New Roman"/>
                <w:sz w:val="24"/>
                <w:szCs w:val="24"/>
                <w:lang w:eastAsia="bg-BG"/>
              </w:rPr>
            </w:pPr>
          </w:p>
          <w:p w14:paraId="430F0207" w14:textId="507984DA"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6.</w:t>
            </w:r>
            <w:r w:rsidR="00056F0E" w:rsidRPr="00056F0E">
              <w:rPr>
                <w:rFonts w:ascii="Times New Roman" w:hAnsi="Times New Roman" w:cs="Times New Roman"/>
                <w:sz w:val="24"/>
                <w:szCs w:val="24"/>
                <w:lang w:eastAsia="bg-BG"/>
              </w:rPr>
              <w:t>Брой образователни медиатори и друг непедагогически персонал, включен в дейностите</w:t>
            </w:r>
            <w:r w:rsidR="00D53C42">
              <w:rPr>
                <w:rFonts w:ascii="Times New Roman" w:hAnsi="Times New Roman" w:cs="Times New Roman"/>
                <w:sz w:val="24"/>
                <w:szCs w:val="24"/>
                <w:lang w:eastAsia="bg-BG"/>
              </w:rPr>
              <w:t xml:space="preserve"> – 3</w:t>
            </w:r>
            <w:r w:rsidR="00056F0E" w:rsidRPr="00056F0E">
              <w:rPr>
                <w:rFonts w:ascii="Times New Roman" w:hAnsi="Times New Roman" w:cs="Times New Roman"/>
                <w:sz w:val="24"/>
                <w:szCs w:val="24"/>
                <w:lang w:eastAsia="bg-BG"/>
              </w:rPr>
              <w:t>.</w:t>
            </w:r>
          </w:p>
          <w:p w14:paraId="31CDA507"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2051" w:type="dxa"/>
            <w:shd w:val="clear" w:color="auto" w:fill="auto"/>
          </w:tcPr>
          <w:p w14:paraId="3940D942" w14:textId="39A0252C"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1.</w:t>
            </w:r>
            <w:r w:rsidR="00056F0E" w:rsidRPr="00056F0E">
              <w:rPr>
                <w:rFonts w:ascii="Times New Roman" w:hAnsi="Times New Roman" w:cs="Times New Roman"/>
                <w:sz w:val="24"/>
                <w:szCs w:val="24"/>
                <w:lang w:eastAsia="bg-BG"/>
              </w:rPr>
              <w:t>Брой подпомогнати общини за реализиране на дейности за</w:t>
            </w:r>
            <w:r w:rsidR="0015468A">
              <w:rPr>
                <w:rFonts w:ascii="Times New Roman" w:hAnsi="Times New Roman" w:cs="Times New Roman"/>
                <w:sz w:val="24"/>
                <w:szCs w:val="24"/>
                <w:lang w:eastAsia="bg-BG"/>
              </w:rPr>
              <w:t xml:space="preserve"> образователна десегрегация</w:t>
            </w:r>
            <w:r w:rsidR="00056F0E" w:rsidRPr="00056F0E">
              <w:rPr>
                <w:rFonts w:ascii="Times New Roman" w:hAnsi="Times New Roman" w:cs="Times New Roman"/>
                <w:sz w:val="24"/>
                <w:szCs w:val="24"/>
                <w:lang w:eastAsia="bg-BG"/>
              </w:rPr>
              <w:t>;</w:t>
            </w:r>
          </w:p>
          <w:p w14:paraId="6E1CF6AF" w14:textId="77777777" w:rsidR="007B1328" w:rsidRDefault="007B1328" w:rsidP="00056F0E">
            <w:pPr>
              <w:spacing w:after="0" w:line="240" w:lineRule="auto"/>
              <w:ind w:right="-90"/>
              <w:rPr>
                <w:rFonts w:ascii="Times New Roman" w:hAnsi="Times New Roman" w:cs="Times New Roman"/>
                <w:sz w:val="24"/>
                <w:szCs w:val="24"/>
                <w:lang w:eastAsia="bg-BG"/>
              </w:rPr>
            </w:pPr>
          </w:p>
          <w:p w14:paraId="07DB790B" w14:textId="5D083897"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2.</w:t>
            </w:r>
            <w:r w:rsidR="00056F0E" w:rsidRPr="00056F0E">
              <w:rPr>
                <w:rFonts w:ascii="Times New Roman" w:hAnsi="Times New Roman" w:cs="Times New Roman"/>
                <w:sz w:val="24"/>
                <w:szCs w:val="24"/>
                <w:lang w:eastAsia="bg-BG"/>
              </w:rPr>
              <w:t xml:space="preserve"> Брой деца и ученици, за които е осигурен безплатен транспорт в рамк</w:t>
            </w:r>
            <w:r w:rsidR="0015468A">
              <w:rPr>
                <w:rFonts w:ascii="Times New Roman" w:hAnsi="Times New Roman" w:cs="Times New Roman"/>
                <w:sz w:val="24"/>
                <w:szCs w:val="24"/>
                <w:lang w:eastAsia="bg-BG"/>
              </w:rPr>
              <w:t>ите на населеното им място</w:t>
            </w:r>
            <w:r w:rsidR="00056F0E" w:rsidRPr="00056F0E">
              <w:rPr>
                <w:rFonts w:ascii="Times New Roman" w:hAnsi="Times New Roman" w:cs="Times New Roman"/>
                <w:sz w:val="24"/>
                <w:szCs w:val="24"/>
                <w:lang w:eastAsia="bg-BG"/>
              </w:rPr>
              <w:t>;</w:t>
            </w:r>
          </w:p>
          <w:p w14:paraId="28A6A790" w14:textId="77777777" w:rsidR="007B1328" w:rsidRDefault="007B1328" w:rsidP="00056F0E">
            <w:pPr>
              <w:spacing w:after="0" w:line="240" w:lineRule="auto"/>
              <w:ind w:right="-90"/>
              <w:rPr>
                <w:rFonts w:ascii="Times New Roman" w:hAnsi="Times New Roman" w:cs="Times New Roman"/>
                <w:sz w:val="24"/>
                <w:szCs w:val="24"/>
                <w:lang w:eastAsia="bg-BG"/>
              </w:rPr>
            </w:pPr>
          </w:p>
          <w:p w14:paraId="58CF3E02" w14:textId="3006F175" w:rsidR="007B1328"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3.</w:t>
            </w:r>
            <w:r w:rsidR="00056F0E" w:rsidRPr="00056F0E">
              <w:rPr>
                <w:rFonts w:ascii="Times New Roman" w:hAnsi="Times New Roman" w:cs="Times New Roman"/>
                <w:sz w:val="24"/>
                <w:szCs w:val="24"/>
                <w:lang w:eastAsia="bg-BG"/>
              </w:rPr>
              <w:t xml:space="preserve"> Брой деца в задължително предучилищно образование и ученици до VII клас, включени в процеса на образователна десегрегация и за които са осигурени уче</w:t>
            </w:r>
            <w:r w:rsidR="0015468A">
              <w:rPr>
                <w:rFonts w:ascii="Times New Roman" w:hAnsi="Times New Roman" w:cs="Times New Roman"/>
                <w:sz w:val="24"/>
                <w:szCs w:val="24"/>
                <w:lang w:eastAsia="bg-BG"/>
              </w:rPr>
              <w:t>бни пособия и материали – 8</w:t>
            </w:r>
            <w:r>
              <w:rPr>
                <w:rFonts w:ascii="Times New Roman" w:hAnsi="Times New Roman" w:cs="Times New Roman"/>
                <w:sz w:val="24"/>
                <w:szCs w:val="24"/>
                <w:lang w:eastAsia="bg-BG"/>
              </w:rPr>
              <w:t>00;</w:t>
            </w:r>
          </w:p>
          <w:p w14:paraId="4A5BB230" w14:textId="77777777" w:rsidR="007B1328" w:rsidRDefault="007B1328" w:rsidP="00056F0E">
            <w:pPr>
              <w:spacing w:after="0" w:line="240" w:lineRule="auto"/>
              <w:ind w:right="-90"/>
              <w:rPr>
                <w:rFonts w:ascii="Times New Roman" w:hAnsi="Times New Roman" w:cs="Times New Roman"/>
                <w:sz w:val="24"/>
                <w:szCs w:val="24"/>
                <w:lang w:eastAsia="bg-BG"/>
              </w:rPr>
            </w:pPr>
          </w:p>
          <w:p w14:paraId="0CEFD596" w14:textId="489DBE86"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4.</w:t>
            </w:r>
            <w:r w:rsidR="00056F0E" w:rsidRPr="00056F0E">
              <w:rPr>
                <w:rFonts w:ascii="Times New Roman" w:hAnsi="Times New Roman" w:cs="Times New Roman"/>
                <w:sz w:val="24"/>
                <w:szCs w:val="24"/>
                <w:lang w:eastAsia="bg-BG"/>
              </w:rPr>
              <w:t>Брой мотивационни дейности, свързани с десегрeгационните процеси и трайното приобщане на децата и учениците в образовател</w:t>
            </w:r>
            <w:r w:rsidR="0015468A">
              <w:rPr>
                <w:rFonts w:ascii="Times New Roman" w:hAnsi="Times New Roman" w:cs="Times New Roman"/>
                <w:sz w:val="24"/>
                <w:szCs w:val="24"/>
                <w:lang w:eastAsia="bg-BG"/>
              </w:rPr>
              <w:t>ната система – 72</w:t>
            </w:r>
            <w:r w:rsidR="00056F0E" w:rsidRPr="00056F0E">
              <w:rPr>
                <w:rFonts w:ascii="Times New Roman" w:hAnsi="Times New Roman" w:cs="Times New Roman"/>
                <w:sz w:val="24"/>
                <w:szCs w:val="24"/>
                <w:lang w:eastAsia="bg-BG"/>
              </w:rPr>
              <w:t>;</w:t>
            </w:r>
          </w:p>
          <w:p w14:paraId="1444F68B" w14:textId="77777777" w:rsidR="007B1328" w:rsidRDefault="007B1328" w:rsidP="00056F0E">
            <w:pPr>
              <w:spacing w:after="0" w:line="240" w:lineRule="auto"/>
              <w:ind w:right="-90"/>
              <w:rPr>
                <w:rFonts w:ascii="Times New Roman" w:hAnsi="Times New Roman" w:cs="Times New Roman"/>
                <w:sz w:val="24"/>
                <w:szCs w:val="24"/>
                <w:lang w:eastAsia="bg-BG"/>
              </w:rPr>
            </w:pPr>
          </w:p>
          <w:p w14:paraId="67E19BEE" w14:textId="6B9B96B9"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5.</w:t>
            </w:r>
            <w:r w:rsidR="00056F0E" w:rsidRPr="00056F0E">
              <w:rPr>
                <w:rFonts w:ascii="Times New Roman" w:hAnsi="Times New Roman" w:cs="Times New Roman"/>
                <w:sz w:val="24"/>
                <w:szCs w:val="24"/>
                <w:lang w:eastAsia="bg-BG"/>
              </w:rPr>
              <w:t xml:space="preserve">Брой родители, включени по проекта и участвали в проектните дейности с цел повишаване на мотивацията им да записват децата на детска градина и училище – </w:t>
            </w:r>
            <w:r w:rsidR="0015468A">
              <w:rPr>
                <w:rFonts w:ascii="Times New Roman" w:hAnsi="Times New Roman" w:cs="Times New Roman"/>
                <w:sz w:val="24"/>
                <w:szCs w:val="24"/>
                <w:lang w:eastAsia="bg-BG"/>
              </w:rPr>
              <w:t>почти всички родители</w:t>
            </w:r>
            <w:r w:rsidR="00056F0E" w:rsidRPr="00056F0E">
              <w:rPr>
                <w:rFonts w:ascii="Times New Roman" w:hAnsi="Times New Roman" w:cs="Times New Roman"/>
                <w:sz w:val="24"/>
                <w:szCs w:val="24"/>
                <w:lang w:eastAsia="bg-BG"/>
              </w:rPr>
              <w:t>;</w:t>
            </w:r>
          </w:p>
          <w:p w14:paraId="4CD3650D" w14:textId="77777777" w:rsidR="007B1328" w:rsidRDefault="007B1328" w:rsidP="00056F0E">
            <w:pPr>
              <w:spacing w:after="0" w:line="240" w:lineRule="auto"/>
              <w:ind w:right="-90"/>
              <w:rPr>
                <w:rFonts w:ascii="Times New Roman" w:hAnsi="Times New Roman" w:cs="Times New Roman"/>
                <w:sz w:val="24"/>
                <w:szCs w:val="24"/>
                <w:lang w:eastAsia="bg-BG"/>
              </w:rPr>
            </w:pPr>
          </w:p>
          <w:p w14:paraId="5527DB64" w14:textId="3BC25C38" w:rsidR="00056F0E" w:rsidRPr="00056F0E" w:rsidRDefault="007B1328" w:rsidP="00056F0E">
            <w:pPr>
              <w:spacing w:after="0" w:line="240" w:lineRule="auto"/>
              <w:ind w:right="-90"/>
              <w:rPr>
                <w:rFonts w:ascii="Times New Roman" w:hAnsi="Times New Roman" w:cs="Times New Roman"/>
                <w:sz w:val="24"/>
                <w:szCs w:val="24"/>
                <w:lang w:eastAsia="bg-BG"/>
              </w:rPr>
            </w:pPr>
            <w:r>
              <w:rPr>
                <w:rFonts w:ascii="Times New Roman" w:hAnsi="Times New Roman" w:cs="Times New Roman"/>
                <w:sz w:val="24"/>
                <w:szCs w:val="24"/>
                <w:lang w:eastAsia="bg-BG"/>
              </w:rPr>
              <w:t>6.</w:t>
            </w:r>
            <w:r w:rsidR="00056F0E" w:rsidRPr="00056F0E">
              <w:rPr>
                <w:rFonts w:ascii="Times New Roman" w:hAnsi="Times New Roman" w:cs="Times New Roman"/>
                <w:sz w:val="24"/>
                <w:szCs w:val="24"/>
                <w:lang w:eastAsia="bg-BG"/>
              </w:rPr>
              <w:t xml:space="preserve"> Брой образователни медиатори и друг непедагогически персонал, включен в </w:t>
            </w:r>
            <w:r w:rsidR="00D53C42">
              <w:rPr>
                <w:rFonts w:ascii="Times New Roman" w:hAnsi="Times New Roman" w:cs="Times New Roman"/>
                <w:sz w:val="24"/>
                <w:szCs w:val="24"/>
                <w:lang w:eastAsia="bg-BG"/>
              </w:rPr>
              <w:t>дейностите – 10</w:t>
            </w:r>
            <w:r w:rsidR="00056F0E" w:rsidRPr="00056F0E">
              <w:rPr>
                <w:rFonts w:ascii="Times New Roman" w:hAnsi="Times New Roman" w:cs="Times New Roman"/>
                <w:sz w:val="24"/>
                <w:szCs w:val="24"/>
                <w:lang w:eastAsia="bg-BG"/>
              </w:rPr>
              <w:t>.</w:t>
            </w:r>
          </w:p>
          <w:p w14:paraId="751874AD" w14:textId="77777777" w:rsidR="00056F0E" w:rsidRPr="00056F0E" w:rsidRDefault="00056F0E" w:rsidP="00056F0E">
            <w:pPr>
              <w:spacing w:after="0" w:line="240" w:lineRule="auto"/>
              <w:ind w:left="-113"/>
              <w:rPr>
                <w:rFonts w:ascii="Times New Roman" w:hAnsi="Times New Roman" w:cs="Times New Roman"/>
                <w:sz w:val="24"/>
                <w:szCs w:val="24"/>
                <w:lang w:eastAsia="bg-BG"/>
              </w:rPr>
            </w:pPr>
          </w:p>
        </w:tc>
      </w:tr>
      <w:tr w:rsidR="00056F0E" w:rsidRPr="00056F0E" w14:paraId="4A938EFD" w14:textId="77777777" w:rsidTr="00D24FBE">
        <w:tc>
          <w:tcPr>
            <w:tcW w:w="15630" w:type="dxa"/>
            <w:gridSpan w:val="10"/>
            <w:shd w:val="clear" w:color="auto" w:fill="FFF2CC"/>
          </w:tcPr>
          <w:p w14:paraId="5F8348FA" w14:textId="0DAC6DAE" w:rsidR="00056F0E" w:rsidRPr="00056F0E" w:rsidRDefault="00D53C42" w:rsidP="007B1328">
            <w:pPr>
              <w:widowControl w:val="0"/>
              <w:tabs>
                <w:tab w:val="left" w:pos="1425"/>
              </w:tabs>
              <w:autoSpaceDE w:val="0"/>
              <w:autoSpaceDN w:val="0"/>
              <w:spacing w:before="1" w:after="0" w:line="240" w:lineRule="auto"/>
              <w:ind w:right="141"/>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Цел 4</w:t>
            </w:r>
            <w:r w:rsidR="00056F0E" w:rsidRPr="00056F0E">
              <w:rPr>
                <w:rFonts w:ascii="Times New Roman" w:hAnsi="Times New Roman" w:cs="Times New Roman"/>
                <w:b/>
                <w:bCs/>
                <w:sz w:val="24"/>
                <w:szCs w:val="24"/>
                <w:lang w:eastAsia="bg-BG"/>
              </w:rPr>
              <w:t xml:space="preserve">. </w:t>
            </w:r>
            <w:r w:rsidR="00056F0E" w:rsidRPr="00056F0E">
              <w:rPr>
                <w:rFonts w:ascii="Times New Roman" w:eastAsia="Calibri" w:hAnsi="Times New Roman" w:cs="Times New Roman"/>
                <w:b/>
                <w:color w:val="000000"/>
                <w:sz w:val="24"/>
                <w:szCs w:val="24"/>
              </w:rPr>
              <w:t xml:space="preserve">Системно взаимодействие с родителите за </w:t>
            </w:r>
            <w:r w:rsidR="00056F0E" w:rsidRPr="00056F0E">
              <w:rPr>
                <w:rFonts w:ascii="Times New Roman" w:hAnsi="Times New Roman" w:cs="Times New Roman"/>
                <w:b/>
                <w:color w:val="000000"/>
                <w:sz w:val="24"/>
                <w:szCs w:val="24"/>
              </w:rPr>
              <w:t>осъзнаване и осъществяване на техните отговорности за възпитанието, развитието, образованието и отглеждането на децата, както и за сътрудничество с детската градина/училището</w:t>
            </w:r>
            <w:r w:rsidR="00056F0E" w:rsidRPr="00056F0E">
              <w:rPr>
                <w:rFonts w:ascii="Times New Roman" w:eastAsia="Calibri" w:hAnsi="Times New Roman" w:cs="Times New Roman"/>
                <w:b/>
                <w:color w:val="000000"/>
                <w:sz w:val="24"/>
                <w:szCs w:val="24"/>
              </w:rPr>
              <w:t xml:space="preserve">. </w:t>
            </w:r>
            <w:r w:rsidR="00056F0E" w:rsidRPr="00056F0E">
              <w:rPr>
                <w:rFonts w:ascii="Times New Roman" w:hAnsi="Times New Roman" w:cs="Times New Roman"/>
                <w:b/>
                <w:color w:val="000000"/>
                <w:sz w:val="24"/>
                <w:szCs w:val="24"/>
              </w:rPr>
              <w:t>Съвместна работа с образователни медиатори и други специалисти с отношение и влияние върху образователните постижения на децата и учениците</w:t>
            </w:r>
          </w:p>
        </w:tc>
      </w:tr>
      <w:tr w:rsidR="00056F0E" w:rsidRPr="00056F0E" w14:paraId="3DDD3D3C" w14:textId="77777777" w:rsidTr="0015468A">
        <w:trPr>
          <w:trHeight w:val="1057"/>
        </w:trPr>
        <w:tc>
          <w:tcPr>
            <w:tcW w:w="616" w:type="dxa"/>
            <w:shd w:val="clear" w:color="auto" w:fill="D8F4F1"/>
          </w:tcPr>
          <w:p w14:paraId="19E15688" w14:textId="77777777" w:rsidR="00056F0E" w:rsidRPr="00056F0E" w:rsidRDefault="00056F0E" w:rsidP="00056F0E">
            <w:pPr>
              <w:spacing w:after="0" w:line="240" w:lineRule="auto"/>
              <w:jc w:val="center"/>
              <w:rPr>
                <w:rFonts w:ascii="Times New Roman" w:hAnsi="Times New Roman" w:cs="Times New Roman"/>
                <w:bCs/>
                <w:lang w:eastAsia="bg-BG"/>
              </w:rPr>
            </w:pPr>
          </w:p>
          <w:p w14:paraId="74C151FB" w14:textId="77777777" w:rsidR="00056F0E" w:rsidRPr="00056F0E" w:rsidRDefault="00056F0E" w:rsidP="00056F0E">
            <w:pPr>
              <w:spacing w:after="0" w:line="240" w:lineRule="auto"/>
              <w:jc w:val="center"/>
              <w:rPr>
                <w:rFonts w:ascii="Times New Roman" w:hAnsi="Times New Roman" w:cs="Times New Roman"/>
                <w:b/>
                <w:bCs/>
                <w:lang w:eastAsia="bg-BG"/>
              </w:rPr>
            </w:pPr>
          </w:p>
          <w:p w14:paraId="3772FB54" w14:textId="77777777" w:rsidR="00056F0E" w:rsidRPr="00056F0E" w:rsidRDefault="00056F0E" w:rsidP="00056F0E">
            <w:pPr>
              <w:spacing w:after="0" w:line="240" w:lineRule="auto"/>
              <w:jc w:val="center"/>
              <w:rPr>
                <w:rFonts w:ascii="Times New Roman" w:hAnsi="Times New Roman" w:cs="Times New Roman"/>
              </w:rPr>
            </w:pPr>
          </w:p>
        </w:tc>
        <w:tc>
          <w:tcPr>
            <w:tcW w:w="2943" w:type="dxa"/>
            <w:shd w:val="clear" w:color="auto" w:fill="D8F4F1"/>
          </w:tcPr>
          <w:p w14:paraId="512083C8"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Мерки</w:t>
            </w:r>
          </w:p>
        </w:tc>
        <w:tc>
          <w:tcPr>
            <w:tcW w:w="948" w:type="dxa"/>
            <w:shd w:val="clear" w:color="auto" w:fill="D8F4F1"/>
          </w:tcPr>
          <w:p w14:paraId="676C6752"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Статус</w:t>
            </w:r>
          </w:p>
        </w:tc>
        <w:tc>
          <w:tcPr>
            <w:tcW w:w="1290" w:type="dxa"/>
            <w:shd w:val="clear" w:color="auto" w:fill="D8F4F1"/>
          </w:tcPr>
          <w:p w14:paraId="44C4A28F"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Срок</w:t>
            </w:r>
          </w:p>
        </w:tc>
        <w:tc>
          <w:tcPr>
            <w:tcW w:w="1449" w:type="dxa"/>
            <w:gridSpan w:val="2"/>
            <w:shd w:val="clear" w:color="auto" w:fill="D8F4F1"/>
          </w:tcPr>
          <w:p w14:paraId="469D25C2"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Отговор</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на институ</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ция</w:t>
            </w:r>
          </w:p>
        </w:tc>
        <w:tc>
          <w:tcPr>
            <w:tcW w:w="1967" w:type="dxa"/>
            <w:shd w:val="clear" w:color="auto" w:fill="D8F4F1"/>
          </w:tcPr>
          <w:p w14:paraId="15BE6D34" w14:textId="77777777" w:rsidR="00056F0E" w:rsidRPr="00056F0E" w:rsidRDefault="00056F0E" w:rsidP="00056F0E">
            <w:pPr>
              <w:spacing w:after="0" w:line="240" w:lineRule="auto"/>
              <w:ind w:left="-227"/>
              <w:jc w:val="center"/>
              <w:rPr>
                <w:rFonts w:ascii="Times New Roman" w:hAnsi="Times New Roman" w:cs="Times New Roman"/>
              </w:rPr>
            </w:pPr>
            <w:r w:rsidRPr="00056F0E">
              <w:rPr>
                <w:rFonts w:ascii="Times New Roman" w:hAnsi="Times New Roman" w:cs="Times New Roman"/>
                <w:b/>
                <w:bCs/>
                <w:lang w:eastAsia="bg-BG"/>
              </w:rPr>
              <w:t>Източник на финансиране (преки бюджетни разходи, друго – млн. евро)</w:t>
            </w:r>
          </w:p>
        </w:tc>
        <w:tc>
          <w:tcPr>
            <w:tcW w:w="2040" w:type="dxa"/>
            <w:shd w:val="clear" w:color="auto" w:fill="D8F4F1"/>
          </w:tcPr>
          <w:p w14:paraId="457022AE"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Индикатори</w:t>
            </w:r>
          </w:p>
        </w:tc>
        <w:tc>
          <w:tcPr>
            <w:tcW w:w="2326" w:type="dxa"/>
            <w:shd w:val="clear" w:color="auto" w:fill="D8F4F1"/>
          </w:tcPr>
          <w:p w14:paraId="79EF4F4A" w14:textId="77777777" w:rsidR="00056F0E" w:rsidRPr="00056F0E" w:rsidRDefault="00056F0E" w:rsidP="00056F0E">
            <w:pPr>
              <w:spacing w:after="0" w:line="240" w:lineRule="auto"/>
              <w:jc w:val="center"/>
              <w:rPr>
                <w:rFonts w:ascii="Times New Roman" w:hAnsi="Times New Roman" w:cs="Times New Roman"/>
                <w:b/>
                <w:bCs/>
                <w:lang w:eastAsia="bg-BG"/>
              </w:rPr>
            </w:pPr>
            <w:r w:rsidRPr="00056F0E">
              <w:rPr>
                <w:rFonts w:ascii="Times New Roman" w:hAnsi="Times New Roman" w:cs="Times New Roman"/>
                <w:b/>
                <w:bCs/>
                <w:lang w:eastAsia="bg-BG"/>
              </w:rPr>
              <w:t>Текуща стойност</w:t>
            </w:r>
          </w:p>
          <w:p w14:paraId="6CC1C12B" w14:textId="77777777" w:rsidR="00056F0E" w:rsidRPr="00056F0E" w:rsidRDefault="00056F0E" w:rsidP="00056F0E">
            <w:pPr>
              <w:spacing w:after="0" w:line="240" w:lineRule="auto"/>
              <w:jc w:val="center"/>
              <w:rPr>
                <w:rFonts w:ascii="Times New Roman" w:hAnsi="Times New Roman" w:cs="Times New Roman"/>
              </w:rPr>
            </w:pPr>
          </w:p>
        </w:tc>
        <w:tc>
          <w:tcPr>
            <w:tcW w:w="2051" w:type="dxa"/>
            <w:shd w:val="clear" w:color="auto" w:fill="D8F4F1"/>
          </w:tcPr>
          <w:p w14:paraId="601C6F0D" w14:textId="66C21770" w:rsidR="00056F0E" w:rsidRPr="00056F0E" w:rsidRDefault="00056F0E" w:rsidP="00056F0E">
            <w:pPr>
              <w:spacing w:after="0" w:line="240" w:lineRule="auto"/>
              <w:ind w:left="-113"/>
              <w:jc w:val="center"/>
              <w:rPr>
                <w:rFonts w:ascii="Times New Roman" w:hAnsi="Times New Roman" w:cs="Times New Roman"/>
              </w:rPr>
            </w:pPr>
            <w:r w:rsidRPr="00056F0E">
              <w:rPr>
                <w:rFonts w:ascii="Times New Roman" w:hAnsi="Times New Roman" w:cs="Times New Roman"/>
                <w:b/>
                <w:bCs/>
                <w:lang w:eastAsia="bg-BG"/>
              </w:rPr>
              <w:t xml:space="preserve">Целева стойност с натрупване </w:t>
            </w:r>
            <w:r w:rsidR="00D53C42">
              <w:rPr>
                <w:rFonts w:ascii="Times New Roman" w:hAnsi="Times New Roman" w:cs="Times New Roman"/>
                <w:b/>
                <w:bCs/>
                <w:lang w:val="ru-RU" w:eastAsia="bg-BG"/>
              </w:rPr>
              <w:t>2022</w:t>
            </w:r>
            <w:r w:rsidRPr="00056F0E">
              <w:rPr>
                <w:rFonts w:ascii="Times New Roman" w:hAnsi="Times New Roman" w:cs="Times New Roman"/>
                <w:b/>
                <w:bCs/>
                <w:lang w:val="ru-RU" w:eastAsia="bg-BG"/>
              </w:rPr>
              <w:t>-</w:t>
            </w:r>
            <w:r w:rsidR="00D53C42">
              <w:rPr>
                <w:rFonts w:ascii="Times New Roman" w:hAnsi="Times New Roman" w:cs="Times New Roman"/>
                <w:b/>
                <w:bCs/>
                <w:lang w:eastAsia="bg-BG"/>
              </w:rPr>
              <w:t>2024</w:t>
            </w:r>
            <w:r w:rsidRPr="00056F0E">
              <w:rPr>
                <w:rFonts w:ascii="Times New Roman" w:hAnsi="Times New Roman" w:cs="Times New Roman"/>
                <w:b/>
                <w:bCs/>
                <w:lang w:eastAsia="bg-BG"/>
              </w:rPr>
              <w:t xml:space="preserve"> г.</w:t>
            </w:r>
          </w:p>
        </w:tc>
      </w:tr>
      <w:tr w:rsidR="00056F0E" w:rsidRPr="00056F0E" w14:paraId="2996C18B" w14:textId="77777777" w:rsidTr="0015468A">
        <w:trPr>
          <w:trHeight w:val="1057"/>
        </w:trPr>
        <w:tc>
          <w:tcPr>
            <w:tcW w:w="616" w:type="dxa"/>
            <w:shd w:val="clear" w:color="auto" w:fill="auto"/>
          </w:tcPr>
          <w:p w14:paraId="6B82F5C5"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6.1.</w:t>
            </w:r>
          </w:p>
        </w:tc>
        <w:tc>
          <w:tcPr>
            <w:tcW w:w="2943" w:type="dxa"/>
            <w:shd w:val="clear" w:color="auto" w:fill="auto"/>
          </w:tcPr>
          <w:p w14:paraId="1A1B71A4"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Осъществяване на дейности за повишаване на осведомеността на родителите от уязвими групи относно ползите от образованието.</w:t>
            </w:r>
          </w:p>
        </w:tc>
        <w:tc>
          <w:tcPr>
            <w:tcW w:w="948" w:type="dxa"/>
            <w:shd w:val="clear" w:color="auto" w:fill="auto"/>
          </w:tcPr>
          <w:p w14:paraId="29E369C9"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145E0942" w14:textId="1A341B50" w:rsidR="00056F0E" w:rsidRPr="00056F0E" w:rsidRDefault="00D53C42" w:rsidP="00056F0E">
            <w:pPr>
              <w:spacing w:after="0" w:line="240" w:lineRule="auto"/>
              <w:ind w:left="-57" w:right="-340"/>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449" w:type="dxa"/>
            <w:gridSpan w:val="2"/>
            <w:shd w:val="clear" w:color="auto" w:fill="auto"/>
          </w:tcPr>
          <w:p w14:paraId="7695D62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6D45AAA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РУО</w:t>
            </w:r>
          </w:p>
        </w:tc>
        <w:tc>
          <w:tcPr>
            <w:tcW w:w="1967" w:type="dxa"/>
            <w:shd w:val="clear" w:color="auto" w:fill="auto"/>
          </w:tcPr>
          <w:p w14:paraId="24B1894A"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от държавния бюджет</w:t>
            </w:r>
          </w:p>
        </w:tc>
        <w:tc>
          <w:tcPr>
            <w:tcW w:w="2040" w:type="dxa"/>
            <w:shd w:val="clear" w:color="auto" w:fill="auto"/>
          </w:tcPr>
          <w:p w14:paraId="49EC98A6"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информационни кампании за ролята на образованието на децата и учениците сред родителите и общността</w:t>
            </w:r>
          </w:p>
        </w:tc>
        <w:tc>
          <w:tcPr>
            <w:tcW w:w="2326" w:type="dxa"/>
            <w:shd w:val="clear" w:color="auto" w:fill="auto"/>
          </w:tcPr>
          <w:p w14:paraId="14A8FE0F" w14:textId="1EB51646" w:rsidR="00056F0E" w:rsidRPr="00056F0E" w:rsidRDefault="00D53C42"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12</w:t>
            </w:r>
            <w:r w:rsidR="00056F0E" w:rsidRPr="00056F0E">
              <w:rPr>
                <w:rFonts w:ascii="Times New Roman" w:hAnsi="Times New Roman" w:cs="Times New Roman"/>
                <w:sz w:val="24"/>
                <w:szCs w:val="24"/>
                <w:lang w:eastAsia="bg-BG"/>
              </w:rPr>
              <w:t xml:space="preserve"> информационни кампании</w:t>
            </w:r>
          </w:p>
        </w:tc>
        <w:tc>
          <w:tcPr>
            <w:tcW w:w="2051" w:type="dxa"/>
            <w:shd w:val="clear" w:color="auto" w:fill="auto"/>
          </w:tcPr>
          <w:p w14:paraId="3227528D" w14:textId="4C10B56D" w:rsidR="00056F0E" w:rsidRPr="00056F0E" w:rsidRDefault="00D53C42" w:rsidP="00056F0E">
            <w:pPr>
              <w:spacing w:after="0" w:line="240" w:lineRule="auto"/>
              <w:ind w:left="-113"/>
              <w:rPr>
                <w:rFonts w:ascii="Times New Roman" w:hAnsi="Times New Roman" w:cs="Times New Roman"/>
                <w:sz w:val="24"/>
                <w:szCs w:val="24"/>
                <w:lang w:eastAsia="bg-BG"/>
              </w:rPr>
            </w:pPr>
            <w:r>
              <w:rPr>
                <w:rFonts w:ascii="Times New Roman" w:hAnsi="Times New Roman" w:cs="Times New Roman"/>
                <w:sz w:val="24"/>
                <w:szCs w:val="24"/>
                <w:lang w:eastAsia="bg-BG"/>
              </w:rPr>
              <w:t>40</w:t>
            </w:r>
            <w:r w:rsidR="00056F0E" w:rsidRPr="00056F0E">
              <w:rPr>
                <w:rFonts w:ascii="Times New Roman" w:hAnsi="Times New Roman" w:cs="Times New Roman"/>
                <w:sz w:val="24"/>
                <w:szCs w:val="24"/>
                <w:lang w:eastAsia="bg-BG"/>
              </w:rPr>
              <w:t xml:space="preserve"> информационни кампании</w:t>
            </w:r>
          </w:p>
        </w:tc>
      </w:tr>
      <w:tr w:rsidR="00056F0E" w:rsidRPr="00056F0E" w14:paraId="05078336" w14:textId="77777777" w:rsidTr="0015468A">
        <w:trPr>
          <w:trHeight w:val="1057"/>
        </w:trPr>
        <w:tc>
          <w:tcPr>
            <w:tcW w:w="616" w:type="dxa"/>
            <w:shd w:val="clear" w:color="auto" w:fill="auto"/>
          </w:tcPr>
          <w:p w14:paraId="178BAE91"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 xml:space="preserve">6.2. </w:t>
            </w:r>
          </w:p>
        </w:tc>
        <w:tc>
          <w:tcPr>
            <w:tcW w:w="2943" w:type="dxa"/>
            <w:shd w:val="clear" w:color="auto" w:fill="auto"/>
          </w:tcPr>
          <w:p w14:paraId="64B4A593"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Осъществяване на дейности за приобщаване на родители от уязвими групи към училищния живот и мотивирането им за образованието на техните деца.</w:t>
            </w:r>
          </w:p>
        </w:tc>
        <w:tc>
          <w:tcPr>
            <w:tcW w:w="948" w:type="dxa"/>
            <w:shd w:val="clear" w:color="auto" w:fill="auto"/>
          </w:tcPr>
          <w:p w14:paraId="0140DB63"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302D166B" w14:textId="1A6F9C50" w:rsidR="00056F0E" w:rsidRPr="00056F0E" w:rsidRDefault="00D53C42" w:rsidP="00056F0E">
            <w:pPr>
              <w:spacing w:after="0" w:line="240" w:lineRule="auto"/>
              <w:ind w:left="-57" w:right="-340"/>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449" w:type="dxa"/>
            <w:gridSpan w:val="2"/>
            <w:shd w:val="clear" w:color="auto" w:fill="auto"/>
          </w:tcPr>
          <w:p w14:paraId="4CC1DC37"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p w14:paraId="442A0B0D"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РУО</w:t>
            </w:r>
          </w:p>
        </w:tc>
        <w:tc>
          <w:tcPr>
            <w:tcW w:w="1967" w:type="dxa"/>
            <w:shd w:val="clear" w:color="auto" w:fill="auto"/>
          </w:tcPr>
          <w:p w14:paraId="1BF6C472"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Средства от държавния бюджет</w:t>
            </w:r>
          </w:p>
        </w:tc>
        <w:tc>
          <w:tcPr>
            <w:tcW w:w="2040" w:type="dxa"/>
            <w:shd w:val="clear" w:color="auto" w:fill="auto"/>
          </w:tcPr>
          <w:p w14:paraId="64DB1145"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дейности за приобщаване на родители към училищния живот и мотивирането им за образованието на техните деца</w:t>
            </w:r>
          </w:p>
        </w:tc>
        <w:tc>
          <w:tcPr>
            <w:tcW w:w="2326" w:type="dxa"/>
            <w:shd w:val="clear" w:color="auto" w:fill="auto"/>
          </w:tcPr>
          <w:p w14:paraId="43326553" w14:textId="75AE9D23" w:rsidR="00056F0E" w:rsidRPr="00056F0E" w:rsidRDefault="00D53C42"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17</w:t>
            </w:r>
            <w:r w:rsidR="00056F0E" w:rsidRPr="00056F0E">
              <w:rPr>
                <w:rFonts w:ascii="Times New Roman" w:hAnsi="Times New Roman" w:cs="Times New Roman"/>
                <w:sz w:val="24"/>
                <w:szCs w:val="24"/>
                <w:lang w:eastAsia="bg-BG"/>
              </w:rPr>
              <w:t xml:space="preserve"> дейности за приобщаване на родители към училищния живот</w:t>
            </w:r>
          </w:p>
        </w:tc>
        <w:tc>
          <w:tcPr>
            <w:tcW w:w="2051" w:type="dxa"/>
            <w:shd w:val="clear" w:color="auto" w:fill="auto"/>
          </w:tcPr>
          <w:p w14:paraId="7F65F225" w14:textId="585CBAA4" w:rsidR="00056F0E" w:rsidRPr="00056F0E" w:rsidRDefault="00D53C42" w:rsidP="00056F0E">
            <w:pPr>
              <w:rPr>
                <w:rFonts w:ascii="Times New Roman" w:hAnsi="Times New Roman" w:cs="Times New Roman"/>
                <w:sz w:val="24"/>
                <w:szCs w:val="24"/>
                <w:lang w:eastAsia="bg-BG"/>
              </w:rPr>
            </w:pPr>
            <w:r>
              <w:rPr>
                <w:rFonts w:ascii="Times New Roman" w:hAnsi="Times New Roman" w:cs="Times New Roman"/>
                <w:sz w:val="24"/>
                <w:szCs w:val="24"/>
                <w:lang w:eastAsia="bg-BG"/>
              </w:rPr>
              <w:t>68</w:t>
            </w:r>
            <w:r w:rsidR="00056F0E" w:rsidRPr="00056F0E">
              <w:rPr>
                <w:rFonts w:ascii="Times New Roman" w:hAnsi="Times New Roman" w:cs="Times New Roman"/>
                <w:sz w:val="24"/>
                <w:szCs w:val="24"/>
                <w:lang w:eastAsia="bg-BG"/>
              </w:rPr>
              <w:t xml:space="preserve"> дейности за приобщаване на родители към училищния живот</w:t>
            </w:r>
          </w:p>
        </w:tc>
      </w:tr>
      <w:tr w:rsidR="00056F0E" w:rsidRPr="00056F0E" w14:paraId="4B2F2486" w14:textId="77777777" w:rsidTr="00D24FBE">
        <w:tc>
          <w:tcPr>
            <w:tcW w:w="15630" w:type="dxa"/>
            <w:gridSpan w:val="10"/>
            <w:shd w:val="clear" w:color="auto" w:fill="FFF2CC"/>
          </w:tcPr>
          <w:p w14:paraId="416E9AA3" w14:textId="13042D32" w:rsidR="00056F0E" w:rsidRPr="00056F0E" w:rsidRDefault="00D53C42" w:rsidP="007B1328">
            <w:pPr>
              <w:widowControl w:val="0"/>
              <w:tabs>
                <w:tab w:val="left" w:pos="1425"/>
              </w:tabs>
              <w:autoSpaceDE w:val="0"/>
              <w:autoSpaceDN w:val="0"/>
              <w:spacing w:before="1" w:after="0" w:line="240" w:lineRule="auto"/>
              <w:ind w:left="444" w:right="141"/>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Цел 5</w:t>
            </w:r>
            <w:r w:rsidR="00056F0E" w:rsidRPr="00056F0E">
              <w:rPr>
                <w:rFonts w:ascii="Times New Roman" w:hAnsi="Times New Roman" w:cs="Times New Roman"/>
                <w:b/>
                <w:bCs/>
                <w:sz w:val="24"/>
                <w:szCs w:val="24"/>
                <w:lang w:eastAsia="bg-BG"/>
              </w:rPr>
              <w:t xml:space="preserve">. </w:t>
            </w:r>
            <w:r w:rsidR="00056F0E" w:rsidRPr="00056F0E">
              <w:rPr>
                <w:rFonts w:ascii="Times New Roman" w:hAnsi="Times New Roman" w:cs="Times New Roman"/>
                <w:b/>
                <w:color w:val="000000"/>
                <w:sz w:val="24"/>
                <w:szCs w:val="24"/>
              </w:rPr>
              <w:t>Прилагане на политики за толерантност и уважение към културните различия и ефективно междукултурно взаимодействие, за преодоляване на негативни обществени нагласи, основани на етнически произход и културна идентичност</w:t>
            </w:r>
          </w:p>
        </w:tc>
      </w:tr>
      <w:tr w:rsidR="00056F0E" w:rsidRPr="00056F0E" w14:paraId="2651DB15" w14:textId="77777777" w:rsidTr="0015468A">
        <w:trPr>
          <w:trHeight w:val="1057"/>
        </w:trPr>
        <w:tc>
          <w:tcPr>
            <w:tcW w:w="616" w:type="dxa"/>
            <w:shd w:val="clear" w:color="auto" w:fill="D8F4F1"/>
          </w:tcPr>
          <w:p w14:paraId="6A990331" w14:textId="77777777" w:rsidR="00056F0E" w:rsidRPr="00056F0E" w:rsidRDefault="00056F0E" w:rsidP="00056F0E">
            <w:pPr>
              <w:spacing w:after="0" w:line="240" w:lineRule="auto"/>
              <w:jc w:val="center"/>
              <w:rPr>
                <w:rFonts w:ascii="Times New Roman" w:hAnsi="Times New Roman" w:cs="Times New Roman"/>
                <w:bCs/>
                <w:lang w:eastAsia="bg-BG"/>
              </w:rPr>
            </w:pPr>
          </w:p>
          <w:p w14:paraId="0B1C58D4" w14:textId="77777777" w:rsidR="00056F0E" w:rsidRPr="00056F0E" w:rsidRDefault="00056F0E" w:rsidP="00056F0E">
            <w:pPr>
              <w:spacing w:after="0" w:line="240" w:lineRule="auto"/>
              <w:jc w:val="center"/>
              <w:rPr>
                <w:rFonts w:ascii="Times New Roman" w:hAnsi="Times New Roman" w:cs="Times New Roman"/>
                <w:b/>
                <w:bCs/>
                <w:lang w:eastAsia="bg-BG"/>
              </w:rPr>
            </w:pPr>
          </w:p>
          <w:p w14:paraId="59887150" w14:textId="77777777" w:rsidR="00056F0E" w:rsidRPr="00056F0E" w:rsidRDefault="00056F0E" w:rsidP="00056F0E">
            <w:pPr>
              <w:spacing w:after="0" w:line="240" w:lineRule="auto"/>
              <w:jc w:val="center"/>
              <w:rPr>
                <w:rFonts w:ascii="Times New Roman" w:hAnsi="Times New Roman" w:cs="Times New Roman"/>
              </w:rPr>
            </w:pPr>
          </w:p>
        </w:tc>
        <w:tc>
          <w:tcPr>
            <w:tcW w:w="2943" w:type="dxa"/>
            <w:shd w:val="clear" w:color="auto" w:fill="D8F4F1"/>
          </w:tcPr>
          <w:p w14:paraId="62700205"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Мерки</w:t>
            </w:r>
          </w:p>
        </w:tc>
        <w:tc>
          <w:tcPr>
            <w:tcW w:w="948" w:type="dxa"/>
            <w:shd w:val="clear" w:color="auto" w:fill="D8F4F1"/>
          </w:tcPr>
          <w:p w14:paraId="7E0A7299"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Статус</w:t>
            </w:r>
          </w:p>
        </w:tc>
        <w:tc>
          <w:tcPr>
            <w:tcW w:w="1290" w:type="dxa"/>
            <w:shd w:val="clear" w:color="auto" w:fill="D8F4F1"/>
          </w:tcPr>
          <w:p w14:paraId="71DB504A"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Срок</w:t>
            </w:r>
          </w:p>
        </w:tc>
        <w:tc>
          <w:tcPr>
            <w:tcW w:w="1449" w:type="dxa"/>
            <w:gridSpan w:val="2"/>
            <w:shd w:val="clear" w:color="auto" w:fill="D8F4F1"/>
          </w:tcPr>
          <w:p w14:paraId="05A418B4"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Отговор</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на институ</w:t>
            </w:r>
            <w:r w:rsidRPr="00056F0E">
              <w:rPr>
                <w:rFonts w:ascii="Times New Roman" w:hAnsi="Times New Roman" w:cs="Times New Roman"/>
                <w:b/>
                <w:bCs/>
                <w:lang w:val="en-US" w:eastAsia="bg-BG"/>
              </w:rPr>
              <w:softHyphen/>
            </w:r>
            <w:r w:rsidRPr="00056F0E">
              <w:rPr>
                <w:rFonts w:ascii="Times New Roman" w:hAnsi="Times New Roman" w:cs="Times New Roman"/>
                <w:b/>
                <w:bCs/>
                <w:lang w:eastAsia="bg-BG"/>
              </w:rPr>
              <w:t>ция</w:t>
            </w:r>
          </w:p>
        </w:tc>
        <w:tc>
          <w:tcPr>
            <w:tcW w:w="1967" w:type="dxa"/>
            <w:shd w:val="clear" w:color="auto" w:fill="D8F4F1"/>
          </w:tcPr>
          <w:p w14:paraId="03546193" w14:textId="77777777" w:rsidR="00056F0E" w:rsidRPr="00056F0E" w:rsidRDefault="00056F0E" w:rsidP="00056F0E">
            <w:pPr>
              <w:spacing w:after="0" w:line="240" w:lineRule="auto"/>
              <w:ind w:left="-227"/>
              <w:jc w:val="center"/>
              <w:rPr>
                <w:rFonts w:ascii="Times New Roman" w:hAnsi="Times New Roman" w:cs="Times New Roman"/>
              </w:rPr>
            </w:pPr>
            <w:r w:rsidRPr="00056F0E">
              <w:rPr>
                <w:rFonts w:ascii="Times New Roman" w:hAnsi="Times New Roman" w:cs="Times New Roman"/>
                <w:b/>
                <w:bCs/>
                <w:lang w:eastAsia="bg-BG"/>
              </w:rPr>
              <w:t>Източник на финансиране (преки бюджетни разходи, друго – млн. евро)</w:t>
            </w:r>
          </w:p>
        </w:tc>
        <w:tc>
          <w:tcPr>
            <w:tcW w:w="2040" w:type="dxa"/>
            <w:shd w:val="clear" w:color="auto" w:fill="D8F4F1"/>
          </w:tcPr>
          <w:p w14:paraId="572FF002"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Индикатори</w:t>
            </w:r>
          </w:p>
        </w:tc>
        <w:tc>
          <w:tcPr>
            <w:tcW w:w="2326" w:type="dxa"/>
            <w:shd w:val="clear" w:color="auto" w:fill="D8F4F1"/>
          </w:tcPr>
          <w:p w14:paraId="651771FD" w14:textId="77777777" w:rsidR="00056F0E" w:rsidRPr="00056F0E" w:rsidRDefault="00056F0E" w:rsidP="00056F0E">
            <w:pPr>
              <w:spacing w:after="0" w:line="240" w:lineRule="auto"/>
              <w:jc w:val="center"/>
              <w:rPr>
                <w:rFonts w:ascii="Times New Roman" w:hAnsi="Times New Roman" w:cs="Times New Roman"/>
                <w:b/>
                <w:bCs/>
                <w:lang w:eastAsia="bg-BG"/>
              </w:rPr>
            </w:pPr>
            <w:r w:rsidRPr="00056F0E">
              <w:rPr>
                <w:rFonts w:ascii="Times New Roman" w:hAnsi="Times New Roman" w:cs="Times New Roman"/>
                <w:b/>
                <w:bCs/>
                <w:lang w:eastAsia="bg-BG"/>
              </w:rPr>
              <w:t>Текуща стойност</w:t>
            </w:r>
          </w:p>
          <w:p w14:paraId="4F7CF204" w14:textId="77777777" w:rsidR="00056F0E" w:rsidRPr="00056F0E" w:rsidRDefault="00056F0E" w:rsidP="00056F0E">
            <w:pPr>
              <w:spacing w:after="0" w:line="240" w:lineRule="auto"/>
              <w:jc w:val="center"/>
              <w:rPr>
                <w:rFonts w:ascii="Times New Roman" w:hAnsi="Times New Roman" w:cs="Times New Roman"/>
              </w:rPr>
            </w:pPr>
          </w:p>
        </w:tc>
        <w:tc>
          <w:tcPr>
            <w:tcW w:w="2051" w:type="dxa"/>
            <w:shd w:val="clear" w:color="auto" w:fill="D8F4F1"/>
          </w:tcPr>
          <w:p w14:paraId="075D6E01" w14:textId="2593FDE1" w:rsidR="00056F0E" w:rsidRPr="00056F0E" w:rsidRDefault="00056F0E" w:rsidP="00056F0E">
            <w:pPr>
              <w:spacing w:after="0" w:line="240" w:lineRule="auto"/>
              <w:ind w:left="-113"/>
              <w:jc w:val="center"/>
              <w:rPr>
                <w:rFonts w:ascii="Times New Roman" w:hAnsi="Times New Roman" w:cs="Times New Roman"/>
              </w:rPr>
            </w:pPr>
            <w:r w:rsidRPr="00056F0E">
              <w:rPr>
                <w:rFonts w:ascii="Times New Roman" w:hAnsi="Times New Roman" w:cs="Times New Roman"/>
                <w:b/>
                <w:bCs/>
                <w:lang w:eastAsia="bg-BG"/>
              </w:rPr>
              <w:t xml:space="preserve">Целева стойност с натрупване </w:t>
            </w:r>
            <w:r w:rsidR="00D53C42">
              <w:rPr>
                <w:rFonts w:ascii="Times New Roman" w:hAnsi="Times New Roman" w:cs="Times New Roman"/>
                <w:b/>
                <w:bCs/>
                <w:lang w:val="ru-RU" w:eastAsia="bg-BG"/>
              </w:rPr>
              <w:t>2022</w:t>
            </w:r>
            <w:r w:rsidRPr="00056F0E">
              <w:rPr>
                <w:rFonts w:ascii="Times New Roman" w:hAnsi="Times New Roman" w:cs="Times New Roman"/>
                <w:b/>
                <w:bCs/>
                <w:lang w:val="ru-RU" w:eastAsia="bg-BG"/>
              </w:rPr>
              <w:t>-</w:t>
            </w:r>
            <w:r w:rsidR="00D53C42">
              <w:rPr>
                <w:rFonts w:ascii="Times New Roman" w:hAnsi="Times New Roman" w:cs="Times New Roman"/>
                <w:b/>
                <w:bCs/>
                <w:lang w:eastAsia="bg-BG"/>
              </w:rPr>
              <w:t>2024</w:t>
            </w:r>
            <w:r w:rsidRPr="00056F0E">
              <w:rPr>
                <w:rFonts w:ascii="Times New Roman" w:hAnsi="Times New Roman" w:cs="Times New Roman"/>
                <w:b/>
                <w:bCs/>
                <w:lang w:eastAsia="bg-BG"/>
              </w:rPr>
              <w:t xml:space="preserve"> г.</w:t>
            </w:r>
          </w:p>
        </w:tc>
      </w:tr>
      <w:tr w:rsidR="00056F0E" w:rsidRPr="00056F0E" w14:paraId="1FE0B46F" w14:textId="77777777" w:rsidTr="0015468A">
        <w:trPr>
          <w:trHeight w:val="3400"/>
        </w:trPr>
        <w:tc>
          <w:tcPr>
            <w:tcW w:w="616" w:type="dxa"/>
            <w:shd w:val="clear" w:color="auto" w:fill="auto"/>
          </w:tcPr>
          <w:p w14:paraId="2D4E6961"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7.1.</w:t>
            </w:r>
          </w:p>
          <w:p w14:paraId="342D8348"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p>
          <w:p w14:paraId="51124137"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p>
          <w:p w14:paraId="445CAF93"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p>
          <w:p w14:paraId="32C87704"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p>
          <w:p w14:paraId="4F8A9B69"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p>
          <w:p w14:paraId="1378E583"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p>
          <w:p w14:paraId="20098851"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p>
        </w:tc>
        <w:tc>
          <w:tcPr>
            <w:tcW w:w="2943" w:type="dxa"/>
            <w:shd w:val="clear" w:color="auto" w:fill="auto"/>
          </w:tcPr>
          <w:p w14:paraId="28BF47F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Обучения на</w:t>
            </w:r>
          </w:p>
          <w:p w14:paraId="4D38C5F1" w14:textId="742D129D"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образователни медиатори – роми, за придобиване на компетентности за справяне с дискриминационни прояви, с тормоза, насилието и социалното изключване по </w:t>
            </w:r>
          </w:p>
          <w:p w14:paraId="712B65EF" w14:textId="23A32722" w:rsidR="00056F0E" w:rsidRPr="00056F0E" w:rsidRDefault="00056F0E" w:rsidP="007B1328">
            <w:pPr>
              <w:spacing w:after="0" w:line="240" w:lineRule="auto"/>
              <w:rPr>
                <w:rFonts w:ascii="Times New Roman" w:hAnsi="Times New Roman" w:cs="Times New Roman"/>
                <w:b/>
                <w:bCs/>
                <w:sz w:val="24"/>
                <w:szCs w:val="24"/>
                <w:lang w:eastAsia="bg-BG"/>
              </w:rPr>
            </w:pPr>
            <w:r w:rsidRPr="00056F0E">
              <w:rPr>
                <w:rFonts w:ascii="Times New Roman" w:hAnsi="Times New Roman" w:cs="Times New Roman"/>
                <w:sz w:val="24"/>
                <w:szCs w:val="24"/>
                <w:lang w:eastAsia="bg-BG"/>
              </w:rPr>
              <w:t>проект „Социално и образователно включване“.</w:t>
            </w:r>
          </w:p>
        </w:tc>
        <w:tc>
          <w:tcPr>
            <w:tcW w:w="948" w:type="dxa"/>
            <w:shd w:val="clear" w:color="auto" w:fill="auto"/>
          </w:tcPr>
          <w:p w14:paraId="28F2748B" w14:textId="77777777" w:rsidR="00056F0E" w:rsidRPr="00056F0E" w:rsidRDefault="00056F0E" w:rsidP="00056F0E">
            <w:pPr>
              <w:spacing w:after="0" w:line="240" w:lineRule="auto"/>
              <w:jc w:val="center"/>
              <w:rPr>
                <w:rFonts w:ascii="Times New Roman" w:hAnsi="Times New Roman" w:cs="Times New Roman"/>
                <w:b/>
                <w:bCs/>
                <w:sz w:val="24"/>
                <w:szCs w:val="24"/>
                <w:lang w:eastAsia="bg-BG"/>
              </w:rPr>
            </w:pPr>
            <w:r w:rsidRPr="00056F0E">
              <w:rPr>
                <w:rFonts w:ascii="Times New Roman" w:hAnsi="Times New Roman" w:cs="Times New Roman"/>
                <w:sz w:val="24"/>
                <w:szCs w:val="24"/>
                <w:lang w:eastAsia="bg-BG"/>
              </w:rPr>
              <w:t>Текущ</w:t>
            </w:r>
          </w:p>
        </w:tc>
        <w:tc>
          <w:tcPr>
            <w:tcW w:w="1290" w:type="dxa"/>
            <w:shd w:val="clear" w:color="auto" w:fill="auto"/>
          </w:tcPr>
          <w:p w14:paraId="786DAF91" w14:textId="38640618" w:rsidR="00056F0E" w:rsidRPr="00056F0E" w:rsidRDefault="00D53C42" w:rsidP="00056F0E">
            <w:pPr>
              <w:spacing w:after="0" w:line="240" w:lineRule="auto"/>
              <w:ind w:left="-227" w:right="-170"/>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2022 -2024</w:t>
            </w:r>
            <w:r w:rsidR="00056F0E" w:rsidRPr="00056F0E">
              <w:rPr>
                <w:rFonts w:ascii="Times New Roman" w:hAnsi="Times New Roman" w:cs="Times New Roman"/>
                <w:sz w:val="24"/>
                <w:szCs w:val="24"/>
                <w:lang w:eastAsia="bg-BG"/>
              </w:rPr>
              <w:t xml:space="preserve"> г.</w:t>
            </w:r>
          </w:p>
          <w:p w14:paraId="22F53AEC" w14:textId="77777777" w:rsidR="00056F0E" w:rsidRPr="00056F0E" w:rsidRDefault="00056F0E" w:rsidP="00056F0E">
            <w:pPr>
              <w:spacing w:after="0" w:line="240" w:lineRule="auto"/>
              <w:ind w:left="-227" w:right="-170"/>
              <w:jc w:val="center"/>
              <w:rPr>
                <w:rFonts w:ascii="Times New Roman" w:hAnsi="Times New Roman" w:cs="Times New Roman"/>
                <w:b/>
                <w:bCs/>
                <w:sz w:val="24"/>
                <w:szCs w:val="24"/>
                <w:lang w:eastAsia="bg-BG"/>
              </w:rPr>
            </w:pPr>
          </w:p>
          <w:p w14:paraId="34E24348" w14:textId="77777777" w:rsidR="00056F0E" w:rsidRPr="00056F0E" w:rsidRDefault="00056F0E" w:rsidP="00056F0E">
            <w:pPr>
              <w:spacing w:after="0" w:line="240" w:lineRule="auto"/>
              <w:ind w:left="-227" w:right="-170"/>
              <w:jc w:val="center"/>
              <w:rPr>
                <w:rFonts w:ascii="Times New Roman" w:hAnsi="Times New Roman" w:cs="Times New Roman"/>
                <w:b/>
                <w:bCs/>
                <w:sz w:val="24"/>
                <w:szCs w:val="24"/>
                <w:lang w:eastAsia="bg-BG"/>
              </w:rPr>
            </w:pPr>
          </w:p>
        </w:tc>
        <w:tc>
          <w:tcPr>
            <w:tcW w:w="1449" w:type="dxa"/>
            <w:gridSpan w:val="2"/>
            <w:shd w:val="clear" w:color="auto" w:fill="auto"/>
          </w:tcPr>
          <w:p w14:paraId="673BE8EF" w14:textId="77777777" w:rsidR="00056F0E" w:rsidRPr="00056F0E" w:rsidRDefault="00056F0E" w:rsidP="00056F0E">
            <w:pPr>
              <w:spacing w:after="0" w:line="240" w:lineRule="auto"/>
              <w:rPr>
                <w:rFonts w:ascii="Times New Roman" w:hAnsi="Times New Roman" w:cs="Times New Roman"/>
                <w:sz w:val="24"/>
                <w:szCs w:val="24"/>
                <w:lang w:eastAsia="bg-BG"/>
              </w:rPr>
            </w:pPr>
          </w:p>
          <w:p w14:paraId="0064197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w:t>
            </w:r>
          </w:p>
          <w:p w14:paraId="1B323271" w14:textId="77777777" w:rsidR="00056F0E" w:rsidRPr="00056F0E" w:rsidRDefault="00056F0E" w:rsidP="00056F0E">
            <w:pPr>
              <w:spacing w:after="0" w:line="240" w:lineRule="auto"/>
              <w:rPr>
                <w:rFonts w:ascii="Times New Roman" w:hAnsi="Times New Roman" w:cs="Times New Roman"/>
                <w:sz w:val="24"/>
                <w:szCs w:val="24"/>
                <w:lang w:eastAsia="bg-BG"/>
              </w:rPr>
            </w:pPr>
          </w:p>
          <w:p w14:paraId="6FC5D9B6" w14:textId="77777777" w:rsidR="00056F0E" w:rsidRPr="00056F0E" w:rsidRDefault="00056F0E" w:rsidP="00056F0E">
            <w:pPr>
              <w:spacing w:after="0" w:line="240" w:lineRule="auto"/>
              <w:rPr>
                <w:rFonts w:ascii="Times New Roman" w:hAnsi="Times New Roman" w:cs="Times New Roman"/>
                <w:sz w:val="24"/>
                <w:szCs w:val="24"/>
                <w:lang w:eastAsia="bg-BG"/>
              </w:rPr>
            </w:pPr>
          </w:p>
          <w:p w14:paraId="143E2058" w14:textId="77777777" w:rsidR="00056F0E" w:rsidRPr="00056F0E" w:rsidRDefault="00056F0E" w:rsidP="00056F0E">
            <w:pPr>
              <w:spacing w:after="0" w:line="240" w:lineRule="auto"/>
              <w:jc w:val="center"/>
              <w:rPr>
                <w:rFonts w:ascii="Times New Roman" w:hAnsi="Times New Roman" w:cs="Times New Roman"/>
                <w:b/>
                <w:bCs/>
                <w:sz w:val="24"/>
                <w:szCs w:val="24"/>
                <w:lang w:eastAsia="bg-BG"/>
              </w:rPr>
            </w:pPr>
          </w:p>
        </w:tc>
        <w:tc>
          <w:tcPr>
            <w:tcW w:w="1967" w:type="dxa"/>
            <w:shd w:val="clear" w:color="auto" w:fill="auto"/>
          </w:tcPr>
          <w:p w14:paraId="2E6B81F3" w14:textId="77777777" w:rsidR="00056F0E" w:rsidRPr="00056F0E" w:rsidRDefault="00056F0E" w:rsidP="00056F0E">
            <w:pPr>
              <w:spacing w:after="0" w:line="240" w:lineRule="auto"/>
              <w:ind w:left="-227"/>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ЦОИДУЕМ и</w:t>
            </w:r>
          </w:p>
          <w:p w14:paraId="6D6500AC" w14:textId="77777777" w:rsidR="00056F0E" w:rsidRPr="00056F0E" w:rsidRDefault="00056F0E" w:rsidP="00056F0E">
            <w:pPr>
              <w:spacing w:after="0" w:line="240" w:lineRule="auto"/>
              <w:ind w:left="-227"/>
              <w:jc w:val="center"/>
              <w:rPr>
                <w:rFonts w:ascii="Times New Roman" w:hAnsi="Times New Roman" w:cs="Times New Roman"/>
                <w:b/>
                <w:bCs/>
                <w:sz w:val="24"/>
                <w:szCs w:val="24"/>
                <w:lang w:eastAsia="bg-BG"/>
              </w:rPr>
            </w:pPr>
            <w:r w:rsidRPr="00056F0E">
              <w:rPr>
                <w:rFonts w:ascii="Times New Roman" w:hAnsi="Times New Roman" w:cs="Times New Roman"/>
                <w:sz w:val="24"/>
                <w:szCs w:val="24"/>
                <w:lang w:eastAsia="bg-BG"/>
              </w:rPr>
              <w:t>СУ „Св. Кл. Охридски“</w:t>
            </w:r>
          </w:p>
        </w:tc>
        <w:tc>
          <w:tcPr>
            <w:tcW w:w="2040" w:type="dxa"/>
            <w:shd w:val="clear" w:color="auto" w:fill="auto"/>
          </w:tcPr>
          <w:p w14:paraId="1AAF8943" w14:textId="0FBF9608" w:rsidR="00056F0E" w:rsidRPr="00056F0E" w:rsidRDefault="00056F0E" w:rsidP="00056F0E">
            <w:pPr>
              <w:spacing w:after="0" w:line="240" w:lineRule="auto"/>
              <w:rPr>
                <w:rFonts w:ascii="Times New Roman" w:hAnsi="Times New Roman" w:cs="Times New Roman"/>
                <w:b/>
                <w:bCs/>
                <w:sz w:val="24"/>
                <w:szCs w:val="24"/>
                <w:lang w:eastAsia="bg-BG"/>
              </w:rPr>
            </w:pPr>
            <w:r w:rsidRPr="00056F0E">
              <w:rPr>
                <w:rFonts w:ascii="Times New Roman" w:hAnsi="Times New Roman" w:cs="Times New Roman"/>
                <w:sz w:val="24"/>
                <w:szCs w:val="24"/>
                <w:lang w:eastAsia="bg-BG"/>
              </w:rPr>
              <w:t>- Обучени ромски образователни медиатори, които да станат обучители на</w:t>
            </w:r>
            <w:r w:rsidR="00D53C42">
              <w:rPr>
                <w:rFonts w:ascii="Times New Roman" w:hAnsi="Times New Roman" w:cs="Times New Roman"/>
                <w:sz w:val="24"/>
                <w:szCs w:val="24"/>
                <w:lang w:eastAsia="bg-BG"/>
              </w:rPr>
              <w:t xml:space="preserve"> ромски образователни медиатори.</w:t>
            </w:r>
          </w:p>
        </w:tc>
        <w:tc>
          <w:tcPr>
            <w:tcW w:w="2326" w:type="dxa"/>
            <w:shd w:val="clear" w:color="auto" w:fill="auto"/>
          </w:tcPr>
          <w:p w14:paraId="7AB978A9" w14:textId="66DA48BF" w:rsidR="00056F0E" w:rsidRPr="00056F0E" w:rsidRDefault="00D53C42" w:rsidP="00056F0E">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1</w:t>
            </w:r>
            <w:r w:rsidR="007B1328">
              <w:rPr>
                <w:rFonts w:ascii="Times New Roman" w:hAnsi="Times New Roman" w:cs="Times New Roman"/>
                <w:sz w:val="24"/>
                <w:szCs w:val="24"/>
                <w:lang w:eastAsia="bg-BG"/>
              </w:rPr>
              <w:t>.</w:t>
            </w:r>
            <w:r w:rsidR="00056F0E" w:rsidRPr="00056F0E">
              <w:rPr>
                <w:rFonts w:ascii="Times New Roman" w:hAnsi="Times New Roman" w:cs="Times New Roman"/>
                <w:sz w:val="24"/>
                <w:szCs w:val="24"/>
                <w:lang w:eastAsia="bg-BG"/>
              </w:rPr>
              <w:t>Обучени ромски образователни медиатори, които да станат обучители на ром</w:t>
            </w:r>
            <w:r>
              <w:rPr>
                <w:rFonts w:ascii="Times New Roman" w:hAnsi="Times New Roman" w:cs="Times New Roman"/>
                <w:sz w:val="24"/>
                <w:szCs w:val="24"/>
                <w:lang w:eastAsia="bg-BG"/>
              </w:rPr>
              <w:t>ски образователни медиатори – 3</w:t>
            </w:r>
          </w:p>
        </w:tc>
        <w:tc>
          <w:tcPr>
            <w:tcW w:w="2051" w:type="dxa"/>
            <w:shd w:val="clear" w:color="auto" w:fill="auto"/>
          </w:tcPr>
          <w:p w14:paraId="393E2365" w14:textId="4660A464" w:rsidR="00056F0E" w:rsidRPr="00056F0E" w:rsidRDefault="007B1328" w:rsidP="00D53C42">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1.</w:t>
            </w:r>
            <w:r w:rsidR="00056F0E" w:rsidRPr="00056F0E">
              <w:rPr>
                <w:rFonts w:ascii="Times New Roman" w:hAnsi="Times New Roman" w:cs="Times New Roman"/>
                <w:sz w:val="24"/>
                <w:szCs w:val="24"/>
                <w:lang w:eastAsia="bg-BG"/>
              </w:rPr>
              <w:t>Обучени ромски образователни медиатори, които да станат обучители на ромски образователни медиатори – 10.</w:t>
            </w:r>
          </w:p>
        </w:tc>
      </w:tr>
      <w:tr w:rsidR="00056F0E" w:rsidRPr="00056F0E" w14:paraId="027EBFB2" w14:textId="77777777" w:rsidTr="00D24FBE">
        <w:tc>
          <w:tcPr>
            <w:tcW w:w="15630" w:type="dxa"/>
            <w:gridSpan w:val="10"/>
            <w:shd w:val="clear" w:color="auto" w:fill="FFF2CC"/>
          </w:tcPr>
          <w:p w14:paraId="0791E159" w14:textId="3C20F40E" w:rsidR="00056F0E" w:rsidRPr="00056F0E" w:rsidRDefault="00D53C42" w:rsidP="007B1328">
            <w:pPr>
              <w:widowControl w:val="0"/>
              <w:tabs>
                <w:tab w:val="left" w:pos="1425"/>
              </w:tabs>
              <w:autoSpaceDE w:val="0"/>
              <w:autoSpaceDN w:val="0"/>
              <w:spacing w:before="1" w:after="0" w:line="240" w:lineRule="auto"/>
              <w:ind w:right="141"/>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Цел 6</w:t>
            </w:r>
            <w:r w:rsidR="00056F0E" w:rsidRPr="00056F0E">
              <w:rPr>
                <w:rFonts w:ascii="Times New Roman" w:hAnsi="Times New Roman" w:cs="Times New Roman"/>
                <w:b/>
                <w:bCs/>
                <w:sz w:val="24"/>
                <w:szCs w:val="24"/>
                <w:lang w:eastAsia="bg-BG"/>
              </w:rPr>
              <w:t xml:space="preserve">. </w:t>
            </w:r>
            <w:r w:rsidR="00056F0E" w:rsidRPr="00056F0E">
              <w:rPr>
                <w:rFonts w:ascii="Times New Roman" w:hAnsi="Times New Roman" w:cs="Times New Roman"/>
                <w:b/>
                <w:color w:val="000000"/>
                <w:sz w:val="24"/>
                <w:szCs w:val="24"/>
              </w:rPr>
              <w:t>Подкрепа на образователни практики, иновативни идеи и дейности, насочени към трайно приобщаване и образователна интеграция, включително за повишаване на дигиталните умения</w:t>
            </w:r>
          </w:p>
        </w:tc>
      </w:tr>
      <w:tr w:rsidR="00056F0E" w:rsidRPr="00056F0E" w14:paraId="34FFAAB3" w14:textId="77777777" w:rsidTr="0015468A">
        <w:trPr>
          <w:trHeight w:val="1057"/>
        </w:trPr>
        <w:tc>
          <w:tcPr>
            <w:tcW w:w="3559" w:type="dxa"/>
            <w:gridSpan w:val="2"/>
            <w:shd w:val="clear" w:color="auto" w:fill="D8F4F1"/>
          </w:tcPr>
          <w:p w14:paraId="538CB128"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Мерки</w:t>
            </w:r>
          </w:p>
        </w:tc>
        <w:tc>
          <w:tcPr>
            <w:tcW w:w="948" w:type="dxa"/>
            <w:shd w:val="clear" w:color="auto" w:fill="D8F4F1"/>
          </w:tcPr>
          <w:p w14:paraId="57752CCA"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Статус</w:t>
            </w:r>
          </w:p>
        </w:tc>
        <w:tc>
          <w:tcPr>
            <w:tcW w:w="1560" w:type="dxa"/>
            <w:gridSpan w:val="2"/>
            <w:shd w:val="clear" w:color="auto" w:fill="D8F4F1"/>
          </w:tcPr>
          <w:p w14:paraId="45442962"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Срок</w:t>
            </w:r>
          </w:p>
        </w:tc>
        <w:tc>
          <w:tcPr>
            <w:tcW w:w="1179" w:type="dxa"/>
            <w:shd w:val="clear" w:color="auto" w:fill="D8F4F1"/>
          </w:tcPr>
          <w:p w14:paraId="62F472EF"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Отговорна институция</w:t>
            </w:r>
          </w:p>
        </w:tc>
        <w:tc>
          <w:tcPr>
            <w:tcW w:w="1967" w:type="dxa"/>
            <w:shd w:val="clear" w:color="auto" w:fill="D8F4F1"/>
          </w:tcPr>
          <w:p w14:paraId="56EA2EF6" w14:textId="77777777" w:rsidR="00056F0E" w:rsidRPr="00056F0E" w:rsidRDefault="00056F0E" w:rsidP="00056F0E">
            <w:pPr>
              <w:spacing w:after="0" w:line="240" w:lineRule="auto"/>
              <w:ind w:left="-227"/>
              <w:jc w:val="center"/>
              <w:rPr>
                <w:rFonts w:ascii="Times New Roman" w:hAnsi="Times New Roman" w:cs="Times New Roman"/>
              </w:rPr>
            </w:pPr>
            <w:r w:rsidRPr="00056F0E">
              <w:rPr>
                <w:rFonts w:ascii="Times New Roman" w:hAnsi="Times New Roman" w:cs="Times New Roman"/>
                <w:b/>
                <w:bCs/>
                <w:lang w:eastAsia="bg-BG"/>
              </w:rPr>
              <w:t>Източник на финансиране (преки бюджетни разходи, друго – млн. евро)</w:t>
            </w:r>
          </w:p>
        </w:tc>
        <w:tc>
          <w:tcPr>
            <w:tcW w:w="2040" w:type="dxa"/>
            <w:shd w:val="clear" w:color="auto" w:fill="D8F4F1"/>
          </w:tcPr>
          <w:p w14:paraId="71188209" w14:textId="77777777" w:rsidR="00056F0E" w:rsidRPr="00056F0E" w:rsidRDefault="00056F0E" w:rsidP="00056F0E">
            <w:pPr>
              <w:spacing w:after="0" w:line="240" w:lineRule="auto"/>
              <w:jc w:val="center"/>
              <w:rPr>
                <w:rFonts w:ascii="Times New Roman" w:hAnsi="Times New Roman" w:cs="Times New Roman"/>
              </w:rPr>
            </w:pPr>
            <w:r w:rsidRPr="00056F0E">
              <w:rPr>
                <w:rFonts w:ascii="Times New Roman" w:hAnsi="Times New Roman" w:cs="Times New Roman"/>
                <w:b/>
                <w:bCs/>
                <w:lang w:eastAsia="bg-BG"/>
              </w:rPr>
              <w:t>Индикатори</w:t>
            </w:r>
          </w:p>
        </w:tc>
        <w:tc>
          <w:tcPr>
            <w:tcW w:w="2326" w:type="dxa"/>
            <w:shd w:val="clear" w:color="auto" w:fill="D8F4F1"/>
          </w:tcPr>
          <w:p w14:paraId="544177F9" w14:textId="77777777" w:rsidR="00056F0E" w:rsidRPr="00056F0E" w:rsidRDefault="00056F0E" w:rsidP="00056F0E">
            <w:pPr>
              <w:spacing w:after="0" w:line="240" w:lineRule="auto"/>
              <w:jc w:val="center"/>
              <w:rPr>
                <w:rFonts w:ascii="Times New Roman" w:hAnsi="Times New Roman" w:cs="Times New Roman"/>
                <w:b/>
                <w:bCs/>
                <w:lang w:eastAsia="bg-BG"/>
              </w:rPr>
            </w:pPr>
            <w:r w:rsidRPr="00056F0E">
              <w:rPr>
                <w:rFonts w:ascii="Times New Roman" w:hAnsi="Times New Roman" w:cs="Times New Roman"/>
                <w:b/>
                <w:bCs/>
                <w:lang w:eastAsia="bg-BG"/>
              </w:rPr>
              <w:t>Текуща стойност</w:t>
            </w:r>
          </w:p>
          <w:p w14:paraId="6EA46A17" w14:textId="77777777" w:rsidR="00056F0E" w:rsidRPr="00056F0E" w:rsidRDefault="00056F0E" w:rsidP="00056F0E">
            <w:pPr>
              <w:spacing w:after="0" w:line="240" w:lineRule="auto"/>
              <w:jc w:val="center"/>
              <w:rPr>
                <w:rFonts w:ascii="Times New Roman" w:hAnsi="Times New Roman" w:cs="Times New Roman"/>
              </w:rPr>
            </w:pPr>
          </w:p>
        </w:tc>
        <w:tc>
          <w:tcPr>
            <w:tcW w:w="2051" w:type="dxa"/>
            <w:shd w:val="clear" w:color="auto" w:fill="D8F4F1"/>
          </w:tcPr>
          <w:p w14:paraId="3486DE01" w14:textId="416C28D2" w:rsidR="00056F0E" w:rsidRPr="00056F0E" w:rsidRDefault="00056F0E" w:rsidP="00056F0E">
            <w:pPr>
              <w:spacing w:after="0" w:line="240" w:lineRule="auto"/>
              <w:ind w:left="-113"/>
              <w:jc w:val="center"/>
              <w:rPr>
                <w:rFonts w:ascii="Times New Roman" w:hAnsi="Times New Roman" w:cs="Times New Roman"/>
              </w:rPr>
            </w:pPr>
            <w:r w:rsidRPr="00056F0E">
              <w:rPr>
                <w:rFonts w:ascii="Times New Roman" w:hAnsi="Times New Roman" w:cs="Times New Roman"/>
                <w:b/>
                <w:bCs/>
                <w:lang w:eastAsia="bg-BG"/>
              </w:rPr>
              <w:t xml:space="preserve">Целева стойност с натрупване </w:t>
            </w:r>
            <w:r w:rsidR="00D53C42">
              <w:rPr>
                <w:rFonts w:ascii="Times New Roman" w:hAnsi="Times New Roman" w:cs="Times New Roman"/>
                <w:b/>
                <w:bCs/>
                <w:lang w:val="ru-RU" w:eastAsia="bg-BG"/>
              </w:rPr>
              <w:t>2022</w:t>
            </w:r>
            <w:r w:rsidRPr="00056F0E">
              <w:rPr>
                <w:rFonts w:ascii="Times New Roman" w:hAnsi="Times New Roman" w:cs="Times New Roman"/>
                <w:b/>
                <w:bCs/>
                <w:lang w:val="ru-RU" w:eastAsia="bg-BG"/>
              </w:rPr>
              <w:t>-</w:t>
            </w:r>
            <w:r w:rsidR="00D53C42">
              <w:rPr>
                <w:rFonts w:ascii="Times New Roman" w:hAnsi="Times New Roman" w:cs="Times New Roman"/>
                <w:b/>
                <w:bCs/>
                <w:lang w:eastAsia="bg-BG"/>
              </w:rPr>
              <w:t>2024</w:t>
            </w:r>
            <w:r w:rsidRPr="00056F0E">
              <w:rPr>
                <w:rFonts w:ascii="Times New Roman" w:hAnsi="Times New Roman" w:cs="Times New Roman"/>
                <w:b/>
                <w:bCs/>
                <w:lang w:eastAsia="bg-BG"/>
              </w:rPr>
              <w:t>г.</w:t>
            </w:r>
          </w:p>
        </w:tc>
      </w:tr>
      <w:tr w:rsidR="00056F0E" w:rsidRPr="00056F0E" w14:paraId="337683E7" w14:textId="77777777" w:rsidTr="0015468A">
        <w:trPr>
          <w:trHeight w:val="1057"/>
        </w:trPr>
        <w:tc>
          <w:tcPr>
            <w:tcW w:w="616" w:type="dxa"/>
            <w:shd w:val="clear" w:color="auto" w:fill="auto"/>
          </w:tcPr>
          <w:p w14:paraId="4F4462CD"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8.1.</w:t>
            </w:r>
          </w:p>
        </w:tc>
        <w:tc>
          <w:tcPr>
            <w:tcW w:w="2943" w:type="dxa"/>
            <w:shd w:val="clear" w:color="auto" w:fill="auto"/>
          </w:tcPr>
          <w:p w14:paraId="0D8F4125"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 Обучение на ученици, вкл. от уязвими групи, за придобиване на умения за обучение от разстояние в електронна среда.</w:t>
            </w:r>
          </w:p>
          <w:p w14:paraId="4BC2E6C8" w14:textId="77777777" w:rsidR="00056F0E" w:rsidRPr="00056F0E" w:rsidRDefault="00056F0E" w:rsidP="00056F0E">
            <w:pPr>
              <w:spacing w:after="0" w:line="240" w:lineRule="auto"/>
              <w:rPr>
                <w:rFonts w:ascii="Times New Roman" w:hAnsi="Times New Roman" w:cs="Times New Roman"/>
                <w:sz w:val="24"/>
                <w:szCs w:val="24"/>
                <w:lang w:eastAsia="bg-BG"/>
              </w:rPr>
            </w:pPr>
          </w:p>
        </w:tc>
        <w:tc>
          <w:tcPr>
            <w:tcW w:w="948" w:type="dxa"/>
            <w:shd w:val="clear" w:color="auto" w:fill="auto"/>
          </w:tcPr>
          <w:p w14:paraId="0F1C654B"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560" w:type="dxa"/>
            <w:gridSpan w:val="2"/>
            <w:shd w:val="clear" w:color="auto" w:fill="auto"/>
          </w:tcPr>
          <w:p w14:paraId="4F66B188" w14:textId="29A9A73E" w:rsidR="00056F0E" w:rsidRPr="00056F0E" w:rsidRDefault="00D53C42" w:rsidP="00056F0E">
            <w:pPr>
              <w:spacing w:after="0" w:line="240" w:lineRule="auto"/>
              <w:ind w:left="-227" w:right="-170"/>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179" w:type="dxa"/>
            <w:shd w:val="clear" w:color="auto" w:fill="auto"/>
          </w:tcPr>
          <w:p w14:paraId="31B58C9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tc>
        <w:tc>
          <w:tcPr>
            <w:tcW w:w="1967" w:type="dxa"/>
            <w:shd w:val="clear" w:color="auto" w:fill="auto"/>
          </w:tcPr>
          <w:p w14:paraId="1CDF630F"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ОП НОИР</w:t>
            </w:r>
          </w:p>
        </w:tc>
        <w:tc>
          <w:tcPr>
            <w:tcW w:w="2040" w:type="dxa"/>
            <w:shd w:val="clear" w:color="auto" w:fill="auto"/>
          </w:tcPr>
          <w:p w14:paraId="40E806FF"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ученици, които изпитват затруднения при преминаване към обучение от разстояние в електронна среда, в това число на учениците от първи клас, които трябва да осъществят прехода от предучилищно към училищно образование в електронна среда.</w:t>
            </w:r>
          </w:p>
        </w:tc>
        <w:tc>
          <w:tcPr>
            <w:tcW w:w="2326" w:type="dxa"/>
            <w:shd w:val="clear" w:color="auto" w:fill="auto"/>
          </w:tcPr>
          <w:p w14:paraId="20614898"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Неприложимо</w:t>
            </w:r>
          </w:p>
        </w:tc>
        <w:tc>
          <w:tcPr>
            <w:tcW w:w="2051" w:type="dxa"/>
            <w:shd w:val="clear" w:color="auto" w:fill="auto"/>
          </w:tcPr>
          <w:p w14:paraId="4F2AAE88" w14:textId="478DDBEC" w:rsidR="00056F0E" w:rsidRPr="00056F0E" w:rsidRDefault="00D53C42" w:rsidP="00056F0E">
            <w:pPr>
              <w:spacing w:after="0" w:line="240" w:lineRule="auto"/>
              <w:ind w:left="-113"/>
              <w:jc w:val="center"/>
              <w:rPr>
                <w:rFonts w:ascii="Times New Roman" w:hAnsi="Times New Roman" w:cs="Times New Roman"/>
                <w:sz w:val="24"/>
                <w:szCs w:val="24"/>
                <w:lang w:eastAsia="bg-BG"/>
              </w:rPr>
            </w:pPr>
            <w:r>
              <w:rPr>
                <w:rFonts w:ascii="Times New Roman" w:hAnsi="Times New Roman" w:cs="Times New Roman"/>
                <w:sz w:val="24"/>
                <w:szCs w:val="24"/>
                <w:lang w:eastAsia="bg-BG"/>
              </w:rPr>
              <w:t>120</w:t>
            </w:r>
            <w:r w:rsidR="00056F0E" w:rsidRPr="00056F0E">
              <w:rPr>
                <w:rFonts w:ascii="Times New Roman" w:hAnsi="Times New Roman" w:cs="Times New Roman"/>
                <w:sz w:val="24"/>
                <w:szCs w:val="24"/>
                <w:lang w:eastAsia="bg-BG"/>
              </w:rPr>
              <w:t xml:space="preserve"> ученици</w:t>
            </w:r>
          </w:p>
        </w:tc>
      </w:tr>
      <w:tr w:rsidR="00056F0E" w:rsidRPr="00056F0E" w14:paraId="53B0F493" w14:textId="77777777" w:rsidTr="0015468A">
        <w:trPr>
          <w:trHeight w:val="1057"/>
        </w:trPr>
        <w:tc>
          <w:tcPr>
            <w:tcW w:w="616" w:type="dxa"/>
            <w:shd w:val="clear" w:color="auto" w:fill="auto"/>
          </w:tcPr>
          <w:p w14:paraId="64AF0F5B" w14:textId="77777777" w:rsidR="00056F0E" w:rsidRPr="00056F0E" w:rsidRDefault="00056F0E" w:rsidP="00056F0E">
            <w:pPr>
              <w:spacing w:after="0" w:line="240" w:lineRule="auto"/>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8.2.</w:t>
            </w:r>
          </w:p>
        </w:tc>
        <w:tc>
          <w:tcPr>
            <w:tcW w:w="2943" w:type="dxa"/>
            <w:shd w:val="clear" w:color="auto" w:fill="auto"/>
          </w:tcPr>
          <w:p w14:paraId="2AECF91E"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 Обучение на педагогически специалисти за усъвършенстване на уменията им за преподаване/провеждане на занимания от разстояние в електронна среда.</w:t>
            </w:r>
          </w:p>
        </w:tc>
        <w:tc>
          <w:tcPr>
            <w:tcW w:w="948" w:type="dxa"/>
            <w:shd w:val="clear" w:color="auto" w:fill="auto"/>
          </w:tcPr>
          <w:p w14:paraId="601DAC51"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560" w:type="dxa"/>
            <w:gridSpan w:val="2"/>
            <w:shd w:val="clear" w:color="auto" w:fill="auto"/>
          </w:tcPr>
          <w:p w14:paraId="6D689702" w14:textId="5BB124C5" w:rsidR="00056F0E" w:rsidRPr="00056F0E" w:rsidRDefault="00D53C42" w:rsidP="00056F0E">
            <w:pPr>
              <w:spacing w:after="0" w:line="240" w:lineRule="auto"/>
              <w:ind w:left="-227" w:right="-170"/>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179" w:type="dxa"/>
            <w:shd w:val="clear" w:color="auto" w:fill="auto"/>
          </w:tcPr>
          <w:p w14:paraId="6076240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tc>
        <w:tc>
          <w:tcPr>
            <w:tcW w:w="1967" w:type="dxa"/>
            <w:shd w:val="clear" w:color="auto" w:fill="auto"/>
          </w:tcPr>
          <w:p w14:paraId="2F512DEF"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ОП НОИР</w:t>
            </w:r>
          </w:p>
        </w:tc>
        <w:tc>
          <w:tcPr>
            <w:tcW w:w="2040" w:type="dxa"/>
            <w:shd w:val="clear" w:color="auto" w:fill="auto"/>
          </w:tcPr>
          <w:p w14:paraId="585BFA4C"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 xml:space="preserve">Брой педагогически специалисти, които ще участват в обучения за подобряване на уменията им за работа с електронни образователни платформи и усъвършенстване на уменията им за преподаване от разстояние в електронна среда. </w:t>
            </w:r>
          </w:p>
        </w:tc>
        <w:tc>
          <w:tcPr>
            <w:tcW w:w="2326" w:type="dxa"/>
            <w:shd w:val="clear" w:color="auto" w:fill="auto"/>
          </w:tcPr>
          <w:p w14:paraId="5B9E1298"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Неприложимо</w:t>
            </w:r>
          </w:p>
        </w:tc>
        <w:tc>
          <w:tcPr>
            <w:tcW w:w="2051" w:type="dxa"/>
            <w:shd w:val="clear" w:color="auto" w:fill="auto"/>
          </w:tcPr>
          <w:p w14:paraId="5A3C3B04" w14:textId="59FD736D" w:rsidR="00056F0E" w:rsidRPr="00056F0E" w:rsidRDefault="00D53C42" w:rsidP="00056F0E">
            <w:pPr>
              <w:spacing w:after="0" w:line="240" w:lineRule="auto"/>
              <w:ind w:left="-113"/>
              <w:rPr>
                <w:rFonts w:ascii="Times New Roman" w:hAnsi="Times New Roman" w:cs="Times New Roman"/>
                <w:sz w:val="24"/>
                <w:szCs w:val="24"/>
                <w:lang w:eastAsia="bg-BG"/>
              </w:rPr>
            </w:pPr>
            <w:r>
              <w:rPr>
                <w:rFonts w:ascii="Times New Roman" w:hAnsi="Times New Roman" w:cs="Times New Roman"/>
                <w:sz w:val="24"/>
                <w:szCs w:val="24"/>
                <w:lang w:eastAsia="bg-BG"/>
              </w:rPr>
              <w:t>65</w:t>
            </w:r>
            <w:r w:rsidR="00056F0E" w:rsidRPr="00056F0E">
              <w:rPr>
                <w:rFonts w:ascii="Times New Roman" w:hAnsi="Times New Roman" w:cs="Times New Roman"/>
                <w:sz w:val="24"/>
                <w:szCs w:val="24"/>
                <w:lang w:eastAsia="bg-BG"/>
              </w:rPr>
              <w:t xml:space="preserve"> педагогически специалисти</w:t>
            </w:r>
          </w:p>
        </w:tc>
      </w:tr>
      <w:tr w:rsidR="00056F0E" w:rsidRPr="00056F0E" w14:paraId="6D762D8F" w14:textId="77777777" w:rsidTr="0015468A">
        <w:trPr>
          <w:trHeight w:val="1057"/>
        </w:trPr>
        <w:tc>
          <w:tcPr>
            <w:tcW w:w="616" w:type="dxa"/>
            <w:shd w:val="clear" w:color="auto" w:fill="auto"/>
          </w:tcPr>
          <w:p w14:paraId="46A3895D"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8.3.</w:t>
            </w:r>
          </w:p>
        </w:tc>
        <w:tc>
          <w:tcPr>
            <w:tcW w:w="2943" w:type="dxa"/>
            <w:shd w:val="clear" w:color="auto" w:fill="auto"/>
          </w:tcPr>
          <w:p w14:paraId="0AD98616" w14:textId="77777777" w:rsidR="00056F0E" w:rsidRPr="00056F0E" w:rsidRDefault="00056F0E" w:rsidP="00056F0E">
            <w:pPr>
              <w:spacing w:after="0" w:line="240" w:lineRule="auto"/>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Обучение на образователни медиатори и родители за придобиване на умения за работа в електронна среда (в т.ч. образователни платформи, търсене на електронно съдържание и др.).</w:t>
            </w:r>
          </w:p>
        </w:tc>
        <w:tc>
          <w:tcPr>
            <w:tcW w:w="948" w:type="dxa"/>
            <w:shd w:val="clear" w:color="auto" w:fill="auto"/>
          </w:tcPr>
          <w:p w14:paraId="55F9B08A"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560" w:type="dxa"/>
            <w:gridSpan w:val="2"/>
            <w:shd w:val="clear" w:color="auto" w:fill="auto"/>
          </w:tcPr>
          <w:p w14:paraId="66F680F6" w14:textId="720F0249" w:rsidR="00056F0E" w:rsidRPr="00056F0E" w:rsidRDefault="00D53C42" w:rsidP="00056F0E">
            <w:pPr>
              <w:spacing w:after="0" w:line="240" w:lineRule="auto"/>
              <w:ind w:left="-227" w:right="-170"/>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179" w:type="dxa"/>
            <w:shd w:val="clear" w:color="auto" w:fill="auto"/>
          </w:tcPr>
          <w:p w14:paraId="19BE4D9D"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tc>
        <w:tc>
          <w:tcPr>
            <w:tcW w:w="1967" w:type="dxa"/>
            <w:shd w:val="clear" w:color="auto" w:fill="auto"/>
          </w:tcPr>
          <w:p w14:paraId="34B43742"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ОП НОИР</w:t>
            </w:r>
          </w:p>
        </w:tc>
        <w:tc>
          <w:tcPr>
            <w:tcW w:w="2040" w:type="dxa"/>
            <w:shd w:val="clear" w:color="auto" w:fill="auto"/>
          </w:tcPr>
          <w:p w14:paraId="00B8B3CD"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родители и образователни медиатори, които ще участват в обучения за придобиване на умения за работа в електронна среда</w:t>
            </w:r>
          </w:p>
        </w:tc>
        <w:tc>
          <w:tcPr>
            <w:tcW w:w="2326" w:type="dxa"/>
            <w:shd w:val="clear" w:color="auto" w:fill="auto"/>
          </w:tcPr>
          <w:p w14:paraId="48D66443"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Неприложимо</w:t>
            </w:r>
          </w:p>
        </w:tc>
        <w:tc>
          <w:tcPr>
            <w:tcW w:w="2051" w:type="dxa"/>
            <w:shd w:val="clear" w:color="auto" w:fill="auto"/>
          </w:tcPr>
          <w:p w14:paraId="63D13F4C" w14:textId="06F8954D" w:rsidR="00056F0E" w:rsidRPr="00056F0E" w:rsidRDefault="00D53C42" w:rsidP="00056F0E">
            <w:pPr>
              <w:spacing w:after="0" w:line="240" w:lineRule="auto"/>
              <w:ind w:left="-113"/>
              <w:rPr>
                <w:rFonts w:ascii="Times New Roman" w:hAnsi="Times New Roman" w:cs="Times New Roman"/>
                <w:sz w:val="24"/>
                <w:szCs w:val="24"/>
                <w:lang w:eastAsia="bg-BG"/>
              </w:rPr>
            </w:pPr>
            <w:r>
              <w:rPr>
                <w:rFonts w:ascii="Times New Roman" w:hAnsi="Times New Roman" w:cs="Times New Roman"/>
                <w:sz w:val="24"/>
                <w:szCs w:val="24"/>
                <w:lang w:eastAsia="bg-BG"/>
              </w:rPr>
              <w:t>12</w:t>
            </w:r>
            <w:r w:rsidR="00056F0E" w:rsidRPr="00056F0E">
              <w:rPr>
                <w:rFonts w:ascii="Times New Roman" w:hAnsi="Times New Roman" w:cs="Times New Roman"/>
                <w:sz w:val="24"/>
                <w:szCs w:val="24"/>
                <w:lang w:eastAsia="bg-BG"/>
              </w:rPr>
              <w:t xml:space="preserve">0 родители и </w:t>
            </w:r>
            <w:r>
              <w:rPr>
                <w:rFonts w:ascii="Times New Roman" w:hAnsi="Times New Roman" w:cs="Times New Roman"/>
                <w:sz w:val="24"/>
                <w:szCs w:val="24"/>
                <w:lang w:eastAsia="bg-BG"/>
              </w:rPr>
              <w:t xml:space="preserve">10 </w:t>
            </w:r>
            <w:r w:rsidR="00056F0E" w:rsidRPr="00056F0E">
              <w:rPr>
                <w:rFonts w:ascii="Times New Roman" w:hAnsi="Times New Roman" w:cs="Times New Roman"/>
                <w:sz w:val="24"/>
                <w:szCs w:val="24"/>
                <w:lang w:eastAsia="bg-BG"/>
              </w:rPr>
              <w:t xml:space="preserve">образователни медиатори </w:t>
            </w:r>
          </w:p>
        </w:tc>
      </w:tr>
      <w:tr w:rsidR="00056F0E" w:rsidRPr="00056F0E" w14:paraId="555A7910" w14:textId="77777777" w:rsidTr="0015468A">
        <w:trPr>
          <w:trHeight w:val="1057"/>
        </w:trPr>
        <w:tc>
          <w:tcPr>
            <w:tcW w:w="616" w:type="dxa"/>
            <w:shd w:val="clear" w:color="auto" w:fill="auto"/>
          </w:tcPr>
          <w:p w14:paraId="69BEB6D1" w14:textId="77777777" w:rsidR="00056F0E" w:rsidRPr="00056F0E" w:rsidRDefault="00056F0E" w:rsidP="00056F0E">
            <w:pPr>
              <w:spacing w:after="0" w:line="240" w:lineRule="auto"/>
              <w:jc w:val="center"/>
              <w:rPr>
                <w:rFonts w:ascii="Times New Roman" w:hAnsi="Times New Roman" w:cs="Times New Roman"/>
                <w:bCs/>
                <w:sz w:val="24"/>
                <w:szCs w:val="24"/>
                <w:lang w:eastAsia="bg-BG"/>
              </w:rPr>
            </w:pPr>
            <w:r w:rsidRPr="00056F0E">
              <w:rPr>
                <w:rFonts w:ascii="Times New Roman" w:hAnsi="Times New Roman" w:cs="Times New Roman"/>
                <w:bCs/>
                <w:sz w:val="24"/>
                <w:szCs w:val="24"/>
                <w:lang w:eastAsia="bg-BG"/>
              </w:rPr>
              <w:t>8.4.</w:t>
            </w:r>
          </w:p>
        </w:tc>
        <w:tc>
          <w:tcPr>
            <w:tcW w:w="2943" w:type="dxa"/>
            <w:shd w:val="clear" w:color="auto" w:fill="auto"/>
          </w:tcPr>
          <w:p w14:paraId="5478511B" w14:textId="77777777" w:rsidR="00056F0E" w:rsidRPr="00056F0E" w:rsidRDefault="00056F0E" w:rsidP="00056F0E">
            <w:pPr>
              <w:spacing w:after="0" w:line="240" w:lineRule="auto"/>
              <w:rPr>
                <w:rFonts w:ascii="Times New Roman" w:hAnsi="Times New Roman" w:cs="Times New Roman"/>
                <w:bCs/>
                <w:sz w:val="24"/>
                <w:szCs w:val="24"/>
                <w:lang w:eastAsia="bg-BG"/>
              </w:rPr>
            </w:pPr>
            <w:r w:rsidRPr="00056F0E">
              <w:rPr>
                <w:rFonts w:ascii="Times New Roman" w:hAnsi="Times New Roman" w:cs="Times New Roman"/>
                <w:b/>
                <w:bCs/>
                <w:sz w:val="24"/>
                <w:szCs w:val="24"/>
                <w:lang w:eastAsia="bg-BG"/>
              </w:rPr>
              <w:t xml:space="preserve"> </w:t>
            </w:r>
            <w:r w:rsidRPr="00056F0E">
              <w:rPr>
                <w:rFonts w:ascii="Times New Roman" w:hAnsi="Times New Roman" w:cs="Times New Roman"/>
                <w:bCs/>
                <w:sz w:val="24"/>
                <w:szCs w:val="24"/>
                <w:lang w:eastAsia="bg-BG"/>
              </w:rPr>
              <w:t>Осъществяване на допълнително синхронно обучение от разстояние в електронна среда</w:t>
            </w:r>
            <w:r w:rsidRPr="00056F0E">
              <w:rPr>
                <w:rFonts w:ascii="Times New Roman" w:hAnsi="Times New Roman" w:cs="Times New Roman"/>
                <w:sz w:val="24"/>
                <w:szCs w:val="24"/>
                <w:lang w:eastAsia="bg-BG"/>
              </w:rPr>
              <w:t xml:space="preserve"> </w:t>
            </w:r>
            <w:r w:rsidRPr="00056F0E">
              <w:rPr>
                <w:rFonts w:ascii="Times New Roman" w:hAnsi="Times New Roman" w:cs="Times New Roman"/>
                <w:bCs/>
                <w:sz w:val="24"/>
                <w:szCs w:val="24"/>
                <w:lang w:eastAsia="bg-BG"/>
              </w:rPr>
              <w:t>за ученици от I-ви до XII-ти, в това число от уязвими групи.</w:t>
            </w:r>
          </w:p>
          <w:p w14:paraId="26CC6934" w14:textId="77777777" w:rsidR="00056F0E" w:rsidRPr="00056F0E" w:rsidRDefault="00056F0E" w:rsidP="00056F0E">
            <w:pPr>
              <w:spacing w:after="0" w:line="240" w:lineRule="auto"/>
              <w:rPr>
                <w:rFonts w:ascii="Times New Roman" w:hAnsi="Times New Roman" w:cs="Times New Roman"/>
                <w:b/>
                <w:bCs/>
                <w:sz w:val="24"/>
                <w:szCs w:val="24"/>
                <w:lang w:eastAsia="bg-BG"/>
              </w:rPr>
            </w:pPr>
          </w:p>
        </w:tc>
        <w:tc>
          <w:tcPr>
            <w:tcW w:w="948" w:type="dxa"/>
            <w:shd w:val="clear" w:color="auto" w:fill="auto"/>
          </w:tcPr>
          <w:p w14:paraId="0AECB50E"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Текущ</w:t>
            </w:r>
          </w:p>
        </w:tc>
        <w:tc>
          <w:tcPr>
            <w:tcW w:w="1560" w:type="dxa"/>
            <w:gridSpan w:val="2"/>
            <w:shd w:val="clear" w:color="auto" w:fill="auto"/>
          </w:tcPr>
          <w:p w14:paraId="35EA804D" w14:textId="37DD75D6" w:rsidR="00056F0E" w:rsidRPr="00056F0E" w:rsidRDefault="00D53C42" w:rsidP="00056F0E">
            <w:pPr>
              <w:spacing w:after="0" w:line="240" w:lineRule="auto"/>
              <w:ind w:left="-227" w:right="-170"/>
              <w:jc w:val="center"/>
              <w:rPr>
                <w:rFonts w:ascii="Times New Roman" w:hAnsi="Times New Roman" w:cs="Times New Roman"/>
                <w:sz w:val="24"/>
                <w:szCs w:val="24"/>
                <w:lang w:eastAsia="bg-BG"/>
              </w:rPr>
            </w:pPr>
            <w:r>
              <w:rPr>
                <w:rFonts w:ascii="Times New Roman" w:hAnsi="Times New Roman" w:cs="Times New Roman"/>
                <w:sz w:val="24"/>
                <w:szCs w:val="24"/>
                <w:lang w:eastAsia="bg-BG"/>
              </w:rPr>
              <w:t>2022-2024г.</w:t>
            </w:r>
          </w:p>
        </w:tc>
        <w:tc>
          <w:tcPr>
            <w:tcW w:w="1179" w:type="dxa"/>
            <w:shd w:val="clear" w:color="auto" w:fill="auto"/>
          </w:tcPr>
          <w:p w14:paraId="0048D5E1"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МОН</w:t>
            </w:r>
          </w:p>
        </w:tc>
        <w:tc>
          <w:tcPr>
            <w:tcW w:w="1967" w:type="dxa"/>
            <w:shd w:val="clear" w:color="auto" w:fill="auto"/>
          </w:tcPr>
          <w:p w14:paraId="0541CC4B"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ОП НОИР</w:t>
            </w:r>
          </w:p>
        </w:tc>
        <w:tc>
          <w:tcPr>
            <w:tcW w:w="2040" w:type="dxa"/>
            <w:shd w:val="clear" w:color="auto" w:fill="auto"/>
          </w:tcPr>
          <w:p w14:paraId="48470B86" w14:textId="77777777" w:rsidR="00056F0E" w:rsidRPr="00056F0E" w:rsidRDefault="00056F0E" w:rsidP="00056F0E">
            <w:pPr>
              <w:spacing w:after="0" w:line="240" w:lineRule="auto"/>
              <w:rPr>
                <w:rFonts w:ascii="Times New Roman" w:hAnsi="Times New Roman" w:cs="Times New Roman"/>
                <w:sz w:val="24"/>
                <w:szCs w:val="24"/>
                <w:lang w:eastAsia="bg-BG"/>
              </w:rPr>
            </w:pPr>
            <w:r w:rsidRPr="00056F0E">
              <w:rPr>
                <w:rFonts w:ascii="Times New Roman" w:hAnsi="Times New Roman" w:cs="Times New Roman"/>
                <w:sz w:val="24"/>
                <w:szCs w:val="24"/>
                <w:lang w:eastAsia="bg-BG"/>
              </w:rPr>
              <w:t>Брой ученици от I-ви до XII-ти клас за периода, в който те не посещават дневна присъствена форма на обучение или не се обучават във форма на синхронно обучение от разстояние в електронна среда за повече от 10 учебни дни по уважителни причини (включително поставени под карантина и тези, които поради липса на технически условия са се обучавали несинхронно).</w:t>
            </w:r>
          </w:p>
        </w:tc>
        <w:tc>
          <w:tcPr>
            <w:tcW w:w="2326" w:type="dxa"/>
            <w:shd w:val="clear" w:color="auto" w:fill="auto"/>
          </w:tcPr>
          <w:p w14:paraId="6891F751" w14:textId="77777777" w:rsidR="00056F0E" w:rsidRPr="00056F0E" w:rsidRDefault="00056F0E" w:rsidP="00056F0E">
            <w:pPr>
              <w:spacing w:after="0" w:line="240" w:lineRule="auto"/>
              <w:jc w:val="center"/>
              <w:rPr>
                <w:rFonts w:ascii="Times New Roman" w:hAnsi="Times New Roman" w:cs="Times New Roman"/>
                <w:sz w:val="24"/>
                <w:szCs w:val="24"/>
                <w:lang w:eastAsia="bg-BG"/>
              </w:rPr>
            </w:pPr>
            <w:r w:rsidRPr="00056F0E">
              <w:rPr>
                <w:rFonts w:ascii="Times New Roman" w:hAnsi="Times New Roman" w:cs="Times New Roman"/>
                <w:sz w:val="24"/>
                <w:szCs w:val="24"/>
                <w:lang w:eastAsia="bg-BG"/>
              </w:rPr>
              <w:t>Неприложимо</w:t>
            </w:r>
          </w:p>
        </w:tc>
        <w:tc>
          <w:tcPr>
            <w:tcW w:w="2051" w:type="dxa"/>
            <w:shd w:val="clear" w:color="auto" w:fill="auto"/>
          </w:tcPr>
          <w:p w14:paraId="42C9DE1B" w14:textId="2517193B" w:rsidR="00056F0E" w:rsidRPr="00056F0E" w:rsidRDefault="00D53C42" w:rsidP="00056F0E">
            <w:pPr>
              <w:spacing w:after="0" w:line="240" w:lineRule="auto"/>
              <w:ind w:left="-113"/>
              <w:jc w:val="center"/>
              <w:rPr>
                <w:rFonts w:ascii="Times New Roman" w:hAnsi="Times New Roman" w:cs="Times New Roman"/>
                <w:sz w:val="24"/>
                <w:szCs w:val="24"/>
                <w:lang w:eastAsia="bg-BG"/>
              </w:rPr>
            </w:pPr>
            <w:r>
              <w:rPr>
                <w:rFonts w:ascii="Times New Roman" w:hAnsi="Times New Roman" w:cs="Times New Roman"/>
                <w:sz w:val="24"/>
                <w:szCs w:val="24"/>
                <w:lang w:eastAsia="bg-BG"/>
              </w:rPr>
              <w:t>620 ученици</w:t>
            </w:r>
            <w:r w:rsidR="00056F0E" w:rsidRPr="00056F0E">
              <w:rPr>
                <w:rFonts w:ascii="Times New Roman" w:hAnsi="Times New Roman" w:cs="Times New Roman"/>
                <w:sz w:val="24"/>
                <w:szCs w:val="24"/>
                <w:lang w:eastAsia="bg-BG"/>
              </w:rPr>
              <w:t xml:space="preserve"> </w:t>
            </w:r>
          </w:p>
        </w:tc>
      </w:tr>
    </w:tbl>
    <w:p w14:paraId="52A5B327" w14:textId="77777777" w:rsidR="00643945" w:rsidRDefault="00643945" w:rsidP="00BC063A">
      <w:pPr>
        <w:spacing w:after="0" w:line="240" w:lineRule="auto"/>
        <w:jc w:val="center"/>
        <w:rPr>
          <w:rFonts w:ascii="Times New Roman" w:hAnsi="Times New Roman" w:cs="Times New Roman"/>
          <w:b/>
          <w:bCs/>
          <w:sz w:val="24"/>
          <w:szCs w:val="24"/>
          <w:lang w:eastAsia="bg-BG"/>
        </w:rPr>
      </w:pPr>
    </w:p>
    <w:p w14:paraId="39D6BDCE" w14:textId="77777777" w:rsidR="004B18FF" w:rsidRPr="00C04187" w:rsidRDefault="004B18FF" w:rsidP="004B18FF">
      <w:pPr>
        <w:jc w:val="center"/>
        <w:rPr>
          <w:rFonts w:ascii="Times New Roman" w:hAnsi="Times New Roman" w:cs="Times New Roman"/>
          <w:b/>
          <w:sz w:val="24"/>
          <w:szCs w:val="24"/>
        </w:rPr>
      </w:pPr>
      <w:r w:rsidRPr="00C04187">
        <w:rPr>
          <w:rFonts w:ascii="Times New Roman" w:hAnsi="Times New Roman" w:cs="Times New Roman"/>
          <w:b/>
          <w:sz w:val="24"/>
          <w:szCs w:val="24"/>
        </w:rPr>
        <w:t>ПРИОРИТЕТ „ЗДРАВЕОПАЗВАНЕ“</w:t>
      </w:r>
    </w:p>
    <w:p w14:paraId="7E3C4B1E" w14:textId="77777777" w:rsidR="004B18FF" w:rsidRPr="00C04187" w:rsidRDefault="004B18FF" w:rsidP="004B18FF">
      <w:pPr>
        <w:spacing w:after="0" w:line="240" w:lineRule="auto"/>
        <w:ind w:firstLine="708"/>
        <w:jc w:val="both"/>
        <w:rPr>
          <w:rFonts w:ascii="Times New Roman" w:hAnsi="Times New Roman" w:cs="Times New Roman"/>
          <w:b/>
          <w:bCs/>
          <w:i/>
          <w:iCs/>
          <w:sz w:val="24"/>
          <w:szCs w:val="24"/>
          <w:lang w:eastAsia="bg-BG"/>
        </w:rPr>
      </w:pPr>
      <w:r w:rsidRPr="00C04187">
        <w:rPr>
          <w:rFonts w:ascii="Times New Roman" w:hAnsi="Times New Roman" w:cs="Times New Roman"/>
          <w:b/>
          <w:bCs/>
          <w:i/>
          <w:iCs/>
          <w:sz w:val="24"/>
          <w:szCs w:val="24"/>
          <w:u w:val="single"/>
          <w:lang w:eastAsia="bg-BG"/>
        </w:rPr>
        <w:t>Оперативна цел:</w:t>
      </w:r>
      <w:r w:rsidRPr="00C04187">
        <w:rPr>
          <w:rFonts w:ascii="Times New Roman" w:hAnsi="Times New Roman" w:cs="Times New Roman"/>
          <w:b/>
          <w:bCs/>
          <w:i/>
          <w:iCs/>
          <w:sz w:val="24"/>
          <w:szCs w:val="24"/>
          <w:lang w:eastAsia="bg-BG"/>
        </w:rPr>
        <w:t xml:space="preserve"> </w:t>
      </w:r>
      <w:r w:rsidRPr="004D3049">
        <w:rPr>
          <w:rFonts w:ascii="Times New Roman" w:hAnsi="Times New Roman" w:cs="Times New Roman"/>
          <w:sz w:val="24"/>
          <w:szCs w:val="24"/>
          <w:u w:val="single"/>
        </w:rPr>
        <w:t>Равнопоставеност на достъпа до качествено</w:t>
      </w:r>
      <w:r>
        <w:rPr>
          <w:rFonts w:ascii="Times New Roman" w:hAnsi="Times New Roman" w:cs="Times New Roman"/>
          <w:sz w:val="24"/>
          <w:szCs w:val="24"/>
          <w:u w:val="single"/>
        </w:rPr>
        <w:t xml:space="preserve"> обществено</w:t>
      </w:r>
      <w:r w:rsidRPr="004D3049">
        <w:rPr>
          <w:rFonts w:ascii="Times New Roman" w:hAnsi="Times New Roman" w:cs="Times New Roman"/>
          <w:sz w:val="24"/>
          <w:szCs w:val="24"/>
          <w:u w:val="single"/>
        </w:rPr>
        <w:t xml:space="preserve"> здравеопазване</w:t>
      </w:r>
      <w:r>
        <w:rPr>
          <w:rFonts w:ascii="Times New Roman" w:hAnsi="Times New Roman" w:cs="Times New Roman"/>
          <w:sz w:val="24"/>
          <w:szCs w:val="24"/>
          <w:u w:val="single"/>
        </w:rPr>
        <w:t xml:space="preserve"> и подобряване на здравословното състояние на населението </w:t>
      </w:r>
      <w:r w:rsidRPr="0036551C">
        <w:rPr>
          <w:rFonts w:ascii="Times New Roman" w:hAnsi="Times New Roman" w:cs="Times New Roman"/>
          <w:sz w:val="24"/>
          <w:szCs w:val="24"/>
          <w:u w:val="single"/>
        </w:rPr>
        <w:t>в обособените уязвими общности, с концентрация на бедност</w:t>
      </w:r>
    </w:p>
    <w:p w14:paraId="6A1AC272" w14:textId="77777777" w:rsidR="004B18FF" w:rsidRPr="00C04187" w:rsidRDefault="004B18FF" w:rsidP="004B18FF">
      <w:pPr>
        <w:spacing w:after="0" w:line="240" w:lineRule="auto"/>
        <w:rPr>
          <w:rFonts w:ascii="Times New Roman" w:hAnsi="Times New Roman" w:cs="Times New Roman"/>
          <w:sz w:val="24"/>
          <w:szCs w:val="24"/>
          <w:lang w:eastAsia="bg-BG"/>
        </w:rPr>
      </w:pPr>
    </w:p>
    <w:tbl>
      <w:tblPr>
        <w:tblStyle w:val="TableGrid"/>
        <w:tblW w:w="15309" w:type="dxa"/>
        <w:tblInd w:w="137" w:type="dxa"/>
        <w:tblLook w:val="04A0" w:firstRow="1" w:lastRow="0" w:firstColumn="1" w:lastColumn="0" w:noHBand="0" w:noVBand="1"/>
      </w:tblPr>
      <w:tblGrid>
        <w:gridCol w:w="653"/>
        <w:gridCol w:w="2937"/>
        <w:gridCol w:w="1063"/>
        <w:gridCol w:w="865"/>
        <w:gridCol w:w="1521"/>
        <w:gridCol w:w="1919"/>
        <w:gridCol w:w="3191"/>
        <w:gridCol w:w="1498"/>
        <w:gridCol w:w="1662"/>
      </w:tblGrid>
      <w:tr w:rsidR="004B18FF" w:rsidRPr="00C04187" w14:paraId="6235D7C2" w14:textId="77777777" w:rsidTr="00DA25B1">
        <w:tc>
          <w:tcPr>
            <w:tcW w:w="15309" w:type="dxa"/>
            <w:gridSpan w:val="9"/>
            <w:shd w:val="clear" w:color="auto" w:fill="FFF2CC" w:themeFill="accent4" w:themeFillTint="33"/>
          </w:tcPr>
          <w:p w14:paraId="1FA275B2" w14:textId="77777777" w:rsidR="004B18FF" w:rsidRPr="00007EE4" w:rsidRDefault="004B18FF" w:rsidP="004B18FF">
            <w:pPr>
              <w:spacing w:after="0" w:line="240" w:lineRule="auto"/>
              <w:jc w:val="center"/>
              <w:rPr>
                <w:rFonts w:ascii="Times New Roman" w:hAnsi="Times New Roman" w:cs="Times New Roman"/>
                <w:b/>
                <w:sz w:val="24"/>
                <w:szCs w:val="24"/>
              </w:rPr>
            </w:pPr>
            <w:r w:rsidRPr="00007EE4">
              <w:rPr>
                <w:rFonts w:ascii="Times New Roman" w:hAnsi="Times New Roman" w:cs="Times New Roman"/>
                <w:b/>
                <w:bCs/>
                <w:sz w:val="24"/>
                <w:szCs w:val="24"/>
                <w:lang w:eastAsia="bg-BG"/>
              </w:rPr>
              <w:t>Цел 1</w:t>
            </w:r>
            <w:r w:rsidRPr="00007EE4">
              <w:rPr>
                <w:rFonts w:ascii="Times New Roman" w:hAnsi="Times New Roman" w:cs="Times New Roman"/>
                <w:b/>
                <w:bCs/>
                <w:sz w:val="24"/>
                <w:szCs w:val="24"/>
                <w:lang w:val="ru-RU" w:eastAsia="bg-BG"/>
              </w:rPr>
              <w:t>:</w:t>
            </w:r>
            <w:r w:rsidRPr="00007EE4">
              <w:rPr>
                <w:rFonts w:ascii="Times New Roman" w:hAnsi="Times New Roman" w:cs="Times New Roman"/>
                <w:b/>
                <w:bCs/>
                <w:sz w:val="24"/>
                <w:szCs w:val="24"/>
                <w:lang w:eastAsia="bg-BG"/>
              </w:rPr>
              <w:t xml:space="preserve"> </w:t>
            </w:r>
            <w:r w:rsidRPr="00007EE4">
              <w:rPr>
                <w:rFonts w:ascii="Times New Roman" w:hAnsi="Times New Roman" w:cs="Times New Roman"/>
                <w:b/>
                <w:sz w:val="24"/>
                <w:szCs w:val="24"/>
              </w:rPr>
              <w:t>Подобряване на майчиното и детското здравеопазване в обособените уязвими общности, с концентрация на бедност</w:t>
            </w:r>
          </w:p>
          <w:p w14:paraId="3689DED1" w14:textId="77777777" w:rsidR="004B18FF" w:rsidRPr="00C04187" w:rsidRDefault="004B18FF" w:rsidP="004B18FF">
            <w:pPr>
              <w:spacing w:after="0" w:line="240" w:lineRule="auto"/>
              <w:jc w:val="center"/>
              <w:rPr>
                <w:rFonts w:ascii="Times New Roman" w:hAnsi="Times New Roman" w:cs="Times New Roman"/>
                <w:sz w:val="24"/>
                <w:szCs w:val="24"/>
              </w:rPr>
            </w:pPr>
          </w:p>
        </w:tc>
      </w:tr>
      <w:tr w:rsidR="006E0C79" w:rsidRPr="00C04187" w14:paraId="7E60AB63" w14:textId="77777777" w:rsidTr="00C46613">
        <w:tc>
          <w:tcPr>
            <w:tcW w:w="653" w:type="dxa"/>
            <w:shd w:val="clear" w:color="auto" w:fill="D8F4F1"/>
          </w:tcPr>
          <w:p w14:paraId="46A31387" w14:textId="77777777" w:rsidR="004B18FF" w:rsidRPr="00B015B4" w:rsidRDefault="004B18FF" w:rsidP="004B18FF">
            <w:pPr>
              <w:spacing w:after="0" w:line="240" w:lineRule="auto"/>
              <w:jc w:val="center"/>
              <w:rPr>
                <w:rFonts w:ascii="Times New Roman" w:hAnsi="Times New Roman" w:cs="Times New Roman"/>
                <w:bCs/>
                <w:lang w:val="en-US" w:eastAsia="bg-BG"/>
              </w:rPr>
            </w:pPr>
          </w:p>
          <w:p w14:paraId="79310B04" w14:textId="77777777" w:rsidR="004B18FF" w:rsidRPr="00B015B4" w:rsidRDefault="004B18FF" w:rsidP="004B18FF">
            <w:pPr>
              <w:spacing w:after="0" w:line="240" w:lineRule="auto"/>
              <w:jc w:val="center"/>
              <w:rPr>
                <w:rFonts w:ascii="Times New Roman" w:hAnsi="Times New Roman" w:cs="Times New Roman"/>
                <w:b/>
                <w:bCs/>
                <w:lang w:eastAsia="bg-BG"/>
              </w:rPr>
            </w:pPr>
          </w:p>
          <w:p w14:paraId="698084A6" w14:textId="77777777" w:rsidR="004B18FF" w:rsidRPr="00B015B4" w:rsidRDefault="004B18FF" w:rsidP="004B18FF">
            <w:pPr>
              <w:spacing w:after="0" w:line="240" w:lineRule="auto"/>
              <w:jc w:val="center"/>
              <w:rPr>
                <w:rFonts w:ascii="Times New Roman" w:hAnsi="Times New Roman" w:cs="Times New Roman"/>
              </w:rPr>
            </w:pPr>
          </w:p>
        </w:tc>
        <w:tc>
          <w:tcPr>
            <w:tcW w:w="2937" w:type="dxa"/>
            <w:shd w:val="clear" w:color="auto" w:fill="D8F4F1"/>
          </w:tcPr>
          <w:p w14:paraId="026DB93D" w14:textId="77777777" w:rsidR="004B18FF" w:rsidRPr="00B015B4" w:rsidRDefault="004B18FF" w:rsidP="004B18FF">
            <w:pPr>
              <w:spacing w:after="0" w:line="240" w:lineRule="auto"/>
              <w:jc w:val="center"/>
              <w:rPr>
                <w:rFonts w:ascii="Times New Roman" w:hAnsi="Times New Roman" w:cs="Times New Roman"/>
                <w:b/>
                <w:bCs/>
                <w:lang w:eastAsia="bg-BG"/>
              </w:rPr>
            </w:pPr>
            <w:r w:rsidRPr="00B015B4">
              <w:rPr>
                <w:rFonts w:ascii="Times New Roman" w:hAnsi="Times New Roman" w:cs="Times New Roman"/>
                <w:b/>
                <w:bCs/>
                <w:lang w:eastAsia="bg-BG"/>
              </w:rPr>
              <w:t>Мерки</w:t>
            </w:r>
          </w:p>
        </w:tc>
        <w:tc>
          <w:tcPr>
            <w:tcW w:w="1063" w:type="dxa"/>
            <w:shd w:val="clear" w:color="auto" w:fill="D8F4F1"/>
          </w:tcPr>
          <w:p w14:paraId="4667FFF9" w14:textId="77777777" w:rsidR="004B18FF" w:rsidRPr="00B015B4" w:rsidRDefault="004B18FF" w:rsidP="004B18FF">
            <w:pPr>
              <w:spacing w:after="0" w:line="240" w:lineRule="auto"/>
              <w:jc w:val="center"/>
              <w:rPr>
                <w:rFonts w:ascii="Times New Roman" w:hAnsi="Times New Roman" w:cs="Times New Roman"/>
                <w:b/>
                <w:bCs/>
                <w:lang w:eastAsia="bg-BG"/>
              </w:rPr>
            </w:pPr>
            <w:r w:rsidRPr="00B015B4">
              <w:rPr>
                <w:rFonts w:ascii="Times New Roman" w:hAnsi="Times New Roman" w:cs="Times New Roman"/>
                <w:b/>
                <w:bCs/>
                <w:lang w:eastAsia="bg-BG"/>
              </w:rPr>
              <w:t>Статус</w:t>
            </w:r>
            <w:r w:rsidR="00E13A3C" w:rsidRPr="00B015B4">
              <w:rPr>
                <w:rFonts w:ascii="Times New Roman" w:hAnsi="Times New Roman" w:cs="Times New Roman"/>
                <w:b/>
                <w:bCs/>
                <w:lang w:eastAsia="bg-BG"/>
              </w:rPr>
              <w:t xml:space="preserve"> на мярката</w:t>
            </w:r>
          </w:p>
          <w:p w14:paraId="1ED3D0BF" w14:textId="77777777" w:rsidR="00F873CC" w:rsidRPr="00B015B4" w:rsidRDefault="00F873CC" w:rsidP="004B18FF">
            <w:pPr>
              <w:spacing w:after="0" w:line="240" w:lineRule="auto"/>
              <w:jc w:val="center"/>
              <w:rPr>
                <w:rFonts w:ascii="Times New Roman" w:hAnsi="Times New Roman" w:cs="Times New Roman"/>
              </w:rPr>
            </w:pPr>
          </w:p>
        </w:tc>
        <w:tc>
          <w:tcPr>
            <w:tcW w:w="865" w:type="dxa"/>
            <w:shd w:val="clear" w:color="auto" w:fill="D8F4F1"/>
          </w:tcPr>
          <w:p w14:paraId="3EFBFF56"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Срок</w:t>
            </w:r>
          </w:p>
        </w:tc>
        <w:tc>
          <w:tcPr>
            <w:tcW w:w="1521" w:type="dxa"/>
            <w:shd w:val="clear" w:color="auto" w:fill="D8F4F1"/>
          </w:tcPr>
          <w:p w14:paraId="647F58D0"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Отговор</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на институ</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ция</w:t>
            </w:r>
          </w:p>
        </w:tc>
        <w:tc>
          <w:tcPr>
            <w:tcW w:w="1919" w:type="dxa"/>
            <w:shd w:val="clear" w:color="auto" w:fill="D8F4F1"/>
          </w:tcPr>
          <w:p w14:paraId="047F03D9" w14:textId="77777777" w:rsidR="004B18FF" w:rsidRPr="00B015B4" w:rsidRDefault="004B18FF" w:rsidP="004B18FF">
            <w:pPr>
              <w:spacing w:after="0" w:line="240" w:lineRule="auto"/>
              <w:ind w:left="-227"/>
              <w:jc w:val="center"/>
              <w:rPr>
                <w:rFonts w:ascii="Times New Roman" w:hAnsi="Times New Roman" w:cs="Times New Roman"/>
              </w:rPr>
            </w:pPr>
            <w:r w:rsidRPr="00B015B4">
              <w:rPr>
                <w:rFonts w:ascii="Times New Roman" w:hAnsi="Times New Roman" w:cs="Times New Roman"/>
                <w:b/>
                <w:bCs/>
                <w:lang w:eastAsia="bg-BG"/>
              </w:rPr>
              <w:t>Източник на финансиране (преки бюджетни разходи, друго – млн. евро)</w:t>
            </w:r>
          </w:p>
        </w:tc>
        <w:tc>
          <w:tcPr>
            <w:tcW w:w="3191" w:type="dxa"/>
            <w:shd w:val="clear" w:color="auto" w:fill="D8F4F1"/>
          </w:tcPr>
          <w:p w14:paraId="17C35EF8"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Индикатори</w:t>
            </w:r>
          </w:p>
        </w:tc>
        <w:tc>
          <w:tcPr>
            <w:tcW w:w="1498" w:type="dxa"/>
            <w:shd w:val="clear" w:color="auto" w:fill="D8F4F1"/>
          </w:tcPr>
          <w:p w14:paraId="3D1F2058" w14:textId="77777777" w:rsidR="004B18FF" w:rsidRPr="00B015B4" w:rsidRDefault="004B18FF" w:rsidP="004B18FF">
            <w:pPr>
              <w:spacing w:after="0" w:line="240" w:lineRule="auto"/>
              <w:jc w:val="center"/>
              <w:rPr>
                <w:rFonts w:ascii="Times New Roman" w:hAnsi="Times New Roman" w:cs="Times New Roman"/>
                <w:b/>
                <w:bCs/>
                <w:lang w:eastAsia="bg-BG"/>
              </w:rPr>
            </w:pPr>
            <w:r w:rsidRPr="00B015B4">
              <w:rPr>
                <w:rFonts w:ascii="Times New Roman" w:hAnsi="Times New Roman" w:cs="Times New Roman"/>
                <w:b/>
                <w:bCs/>
                <w:lang w:eastAsia="bg-BG"/>
              </w:rPr>
              <w:t>Текуща стойност</w:t>
            </w:r>
          </w:p>
          <w:p w14:paraId="6E28980C" w14:textId="77777777" w:rsidR="004B18FF" w:rsidRPr="00B015B4" w:rsidRDefault="004B18FF" w:rsidP="004B18FF">
            <w:pPr>
              <w:spacing w:after="0" w:line="240" w:lineRule="auto"/>
              <w:jc w:val="center"/>
              <w:rPr>
                <w:rFonts w:ascii="Times New Roman" w:hAnsi="Times New Roman" w:cs="Times New Roman"/>
              </w:rPr>
            </w:pPr>
          </w:p>
        </w:tc>
        <w:tc>
          <w:tcPr>
            <w:tcW w:w="1662" w:type="dxa"/>
            <w:shd w:val="clear" w:color="auto" w:fill="D8F4F1"/>
          </w:tcPr>
          <w:p w14:paraId="265DFA86" w14:textId="333D7870" w:rsidR="004B18FF" w:rsidRPr="00B015B4" w:rsidRDefault="004B18FF" w:rsidP="000A2673">
            <w:pPr>
              <w:spacing w:after="0" w:line="240" w:lineRule="auto"/>
              <w:ind w:left="-113"/>
              <w:jc w:val="center"/>
              <w:rPr>
                <w:rFonts w:ascii="Times New Roman" w:hAnsi="Times New Roman" w:cs="Times New Roman"/>
              </w:rPr>
            </w:pPr>
            <w:r w:rsidRPr="00B015B4">
              <w:rPr>
                <w:rFonts w:ascii="Times New Roman" w:hAnsi="Times New Roman" w:cs="Times New Roman"/>
                <w:b/>
                <w:bCs/>
                <w:lang w:eastAsia="bg-BG"/>
              </w:rPr>
              <w:t xml:space="preserve">Целева стойност с натрупване </w:t>
            </w:r>
            <w:r w:rsidR="00C601D0">
              <w:rPr>
                <w:rFonts w:ascii="Times New Roman" w:hAnsi="Times New Roman" w:cs="Times New Roman"/>
                <w:b/>
                <w:bCs/>
                <w:lang w:val="ru-RU" w:eastAsia="bg-BG"/>
              </w:rPr>
              <w:t>2022</w:t>
            </w:r>
            <w:r w:rsidRPr="00B015B4">
              <w:rPr>
                <w:rFonts w:ascii="Times New Roman" w:hAnsi="Times New Roman" w:cs="Times New Roman"/>
                <w:b/>
                <w:bCs/>
                <w:lang w:val="ru-RU" w:eastAsia="bg-BG"/>
              </w:rPr>
              <w:t>-</w:t>
            </w:r>
            <w:r w:rsidRPr="00B015B4">
              <w:rPr>
                <w:rFonts w:ascii="Times New Roman" w:hAnsi="Times New Roman" w:cs="Times New Roman"/>
                <w:b/>
                <w:bCs/>
                <w:lang w:eastAsia="bg-BG"/>
              </w:rPr>
              <w:t>20</w:t>
            </w:r>
            <w:r w:rsidR="00C601D0">
              <w:rPr>
                <w:rFonts w:ascii="Times New Roman" w:hAnsi="Times New Roman" w:cs="Times New Roman"/>
                <w:b/>
                <w:bCs/>
                <w:lang w:eastAsia="bg-BG"/>
              </w:rPr>
              <w:t>24</w:t>
            </w:r>
            <w:r w:rsidRPr="00B015B4">
              <w:rPr>
                <w:rFonts w:ascii="Times New Roman" w:hAnsi="Times New Roman" w:cs="Times New Roman"/>
                <w:b/>
                <w:bCs/>
                <w:lang w:eastAsia="bg-BG"/>
              </w:rPr>
              <w:t xml:space="preserve"> г.</w:t>
            </w:r>
          </w:p>
        </w:tc>
      </w:tr>
      <w:tr w:rsidR="004B18FF" w:rsidRPr="00C04187" w14:paraId="13157E05" w14:textId="77777777" w:rsidTr="00C46613">
        <w:trPr>
          <w:trHeight w:val="1028"/>
        </w:trPr>
        <w:tc>
          <w:tcPr>
            <w:tcW w:w="653" w:type="dxa"/>
          </w:tcPr>
          <w:p w14:paraId="5D9BE475" w14:textId="2666AEBC" w:rsidR="004B18FF" w:rsidRPr="00C04187" w:rsidRDefault="009B4A61" w:rsidP="004B18FF">
            <w:pPr>
              <w:spacing w:after="0" w:line="240" w:lineRule="auto"/>
              <w:ind w:left="-113" w:right="-57"/>
              <w:jc w:val="center"/>
              <w:rPr>
                <w:rFonts w:ascii="Times New Roman" w:hAnsi="Times New Roman" w:cs="Times New Roman"/>
                <w:sz w:val="24"/>
                <w:szCs w:val="24"/>
                <w:lang w:eastAsia="bg-BG"/>
              </w:rPr>
            </w:pPr>
            <w:r>
              <w:rPr>
                <w:rFonts w:ascii="Times New Roman" w:hAnsi="Times New Roman" w:cs="Times New Roman"/>
                <w:sz w:val="24"/>
                <w:szCs w:val="24"/>
                <w:lang w:eastAsia="bg-BG"/>
              </w:rPr>
              <w:t>1.1</w:t>
            </w:r>
          </w:p>
        </w:tc>
        <w:tc>
          <w:tcPr>
            <w:tcW w:w="2937" w:type="dxa"/>
          </w:tcPr>
          <w:p w14:paraId="40984122" w14:textId="77777777" w:rsidR="004B18FF" w:rsidRPr="00C04187" w:rsidRDefault="004B18FF" w:rsidP="004B18FF">
            <w:pPr>
              <w:spacing w:after="0" w:line="240" w:lineRule="auto"/>
              <w:rPr>
                <w:rFonts w:ascii="Times New Roman" w:hAnsi="Times New Roman" w:cs="Times New Roman"/>
                <w:sz w:val="24"/>
                <w:szCs w:val="24"/>
                <w:lang w:eastAsia="bg-BG"/>
              </w:rPr>
            </w:pPr>
            <w:r w:rsidRPr="008A4B8A">
              <w:rPr>
                <w:rFonts w:ascii="Times New Roman" w:hAnsi="Times New Roman" w:cs="Times New Roman"/>
                <w:sz w:val="24"/>
                <w:szCs w:val="24"/>
                <w:lang w:eastAsia="bg-BG"/>
              </w:rPr>
              <w:t>Осъществяване на акушеро-гинекологични прегледи с мобилни кабинети в населени места с компактно ромско население</w:t>
            </w:r>
            <w:r w:rsidRPr="00C04187">
              <w:rPr>
                <w:rFonts w:ascii="Times New Roman" w:hAnsi="Times New Roman" w:cs="Times New Roman"/>
                <w:sz w:val="24"/>
                <w:szCs w:val="24"/>
                <w:lang w:eastAsia="bg-BG"/>
              </w:rPr>
              <w:t xml:space="preserve">. </w:t>
            </w:r>
          </w:p>
        </w:tc>
        <w:tc>
          <w:tcPr>
            <w:tcW w:w="1063" w:type="dxa"/>
          </w:tcPr>
          <w:p w14:paraId="2C078D05" w14:textId="77777777" w:rsidR="00D11B8C" w:rsidRPr="00C04187" w:rsidRDefault="00D11B8C" w:rsidP="004B18FF">
            <w:pPr>
              <w:spacing w:after="0" w:line="240" w:lineRule="auto"/>
              <w:rPr>
                <w:rFonts w:ascii="Times New Roman" w:hAnsi="Times New Roman" w:cs="Times New Roman"/>
                <w:sz w:val="24"/>
                <w:szCs w:val="24"/>
              </w:rPr>
            </w:pPr>
          </w:p>
        </w:tc>
        <w:tc>
          <w:tcPr>
            <w:tcW w:w="865" w:type="dxa"/>
          </w:tcPr>
          <w:p w14:paraId="38B9C039" w14:textId="57A34845" w:rsidR="004B18FF" w:rsidRPr="00C04187" w:rsidRDefault="009B4A61"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2022-2024г.</w:t>
            </w:r>
          </w:p>
        </w:tc>
        <w:tc>
          <w:tcPr>
            <w:tcW w:w="1521" w:type="dxa"/>
          </w:tcPr>
          <w:p w14:paraId="49102884" w14:textId="77777777" w:rsidR="004B18FF" w:rsidRPr="00C04187" w:rsidRDefault="004B18FF"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МЗ, РЗИ, здравни медиатори, общини</w:t>
            </w:r>
          </w:p>
        </w:tc>
        <w:tc>
          <w:tcPr>
            <w:tcW w:w="1919" w:type="dxa"/>
          </w:tcPr>
          <w:p w14:paraId="0BEF39AE" w14:textId="77777777" w:rsidR="004B18FF" w:rsidRPr="00C04187" w:rsidRDefault="004B18FF" w:rsidP="004B18FF">
            <w:pPr>
              <w:spacing w:after="0" w:line="240" w:lineRule="auto"/>
              <w:rPr>
                <w:rFonts w:ascii="Times New Roman" w:hAnsi="Times New Roman" w:cs="Times New Roman"/>
                <w:sz w:val="24"/>
                <w:szCs w:val="24"/>
              </w:rPr>
            </w:pPr>
          </w:p>
        </w:tc>
        <w:tc>
          <w:tcPr>
            <w:tcW w:w="3191" w:type="dxa"/>
          </w:tcPr>
          <w:p w14:paraId="738486FF" w14:textId="77777777" w:rsidR="004B18FF" w:rsidRPr="00C04187" w:rsidRDefault="004B18FF" w:rsidP="004B18FF">
            <w:pPr>
              <w:spacing w:after="0" w:line="240" w:lineRule="auto"/>
              <w:rPr>
                <w:rFonts w:ascii="Times New Roman" w:hAnsi="Times New Roman" w:cs="Times New Roman"/>
                <w:sz w:val="24"/>
                <w:szCs w:val="24"/>
                <w:lang w:eastAsia="bg-BG"/>
              </w:rPr>
            </w:pPr>
            <w:r w:rsidRPr="00C04187">
              <w:rPr>
                <w:rFonts w:ascii="Times New Roman" w:hAnsi="Times New Roman" w:cs="Times New Roman"/>
                <w:sz w:val="24"/>
                <w:szCs w:val="24"/>
                <w:lang w:eastAsia="bg-BG"/>
              </w:rPr>
              <w:t xml:space="preserve">Брой осъществени </w:t>
            </w:r>
            <w:r w:rsidR="00F873CC" w:rsidRPr="008A4B8A">
              <w:rPr>
                <w:rFonts w:ascii="Times New Roman" w:hAnsi="Times New Roman" w:cs="Times New Roman"/>
                <w:sz w:val="24"/>
                <w:szCs w:val="24"/>
                <w:lang w:eastAsia="bg-BG"/>
              </w:rPr>
              <w:t>акушеро-гинекологични прегледи с мобилни кабинети в населени места с компактно ромско население</w:t>
            </w:r>
            <w:r w:rsidR="00F873CC" w:rsidRPr="00C04187">
              <w:rPr>
                <w:rFonts w:ascii="Times New Roman" w:hAnsi="Times New Roman" w:cs="Times New Roman"/>
                <w:sz w:val="24"/>
                <w:szCs w:val="24"/>
                <w:lang w:eastAsia="bg-BG"/>
              </w:rPr>
              <w:t>.</w:t>
            </w:r>
          </w:p>
          <w:p w14:paraId="3E3BED15" w14:textId="77777777" w:rsidR="004B18FF" w:rsidRPr="00C04187" w:rsidRDefault="004B18FF" w:rsidP="004B18FF">
            <w:pPr>
              <w:spacing w:after="0" w:line="240" w:lineRule="auto"/>
              <w:rPr>
                <w:rFonts w:ascii="Times New Roman" w:hAnsi="Times New Roman" w:cs="Times New Roman"/>
                <w:sz w:val="24"/>
                <w:szCs w:val="24"/>
                <w:lang w:val="en-US" w:eastAsia="bg-BG"/>
              </w:rPr>
            </w:pPr>
          </w:p>
          <w:p w14:paraId="1C030FA1" w14:textId="77777777" w:rsidR="004B18FF" w:rsidRPr="00C04187" w:rsidRDefault="004B18FF" w:rsidP="004B18FF">
            <w:pPr>
              <w:spacing w:after="0" w:line="240" w:lineRule="auto"/>
              <w:rPr>
                <w:rFonts w:ascii="Times New Roman" w:hAnsi="Times New Roman" w:cs="Times New Roman"/>
                <w:sz w:val="24"/>
                <w:szCs w:val="24"/>
                <w:lang w:eastAsia="bg-BG"/>
              </w:rPr>
            </w:pPr>
          </w:p>
        </w:tc>
        <w:tc>
          <w:tcPr>
            <w:tcW w:w="1498" w:type="dxa"/>
          </w:tcPr>
          <w:p w14:paraId="3C7B5487" w14:textId="77777777" w:rsidR="004B18FF" w:rsidRPr="00C04187" w:rsidRDefault="004B18FF" w:rsidP="004B18FF">
            <w:pPr>
              <w:spacing w:after="0" w:line="240" w:lineRule="auto"/>
              <w:rPr>
                <w:rFonts w:ascii="Times New Roman" w:hAnsi="Times New Roman" w:cs="Times New Roman"/>
                <w:sz w:val="24"/>
                <w:szCs w:val="24"/>
              </w:rPr>
            </w:pPr>
          </w:p>
        </w:tc>
        <w:tc>
          <w:tcPr>
            <w:tcW w:w="1662" w:type="dxa"/>
          </w:tcPr>
          <w:p w14:paraId="62668BFE" w14:textId="77777777" w:rsidR="004B18FF" w:rsidRPr="00C04187" w:rsidRDefault="004B18FF" w:rsidP="004B18FF">
            <w:pPr>
              <w:spacing w:after="0" w:line="240" w:lineRule="auto"/>
              <w:rPr>
                <w:rFonts w:ascii="Times New Roman" w:hAnsi="Times New Roman" w:cs="Times New Roman"/>
                <w:sz w:val="24"/>
                <w:szCs w:val="24"/>
              </w:rPr>
            </w:pPr>
          </w:p>
        </w:tc>
      </w:tr>
      <w:tr w:rsidR="004B18FF" w:rsidRPr="00C04187" w14:paraId="6AB1394E" w14:textId="77777777" w:rsidTr="00C46613">
        <w:trPr>
          <w:trHeight w:val="1028"/>
        </w:trPr>
        <w:tc>
          <w:tcPr>
            <w:tcW w:w="653" w:type="dxa"/>
          </w:tcPr>
          <w:p w14:paraId="78152AB0" w14:textId="7B859662" w:rsidR="004B18FF" w:rsidRPr="00A051B3" w:rsidRDefault="004B18FF" w:rsidP="004B18FF">
            <w:pPr>
              <w:spacing w:after="0" w:line="240" w:lineRule="auto"/>
              <w:ind w:left="-113" w:right="-57"/>
              <w:jc w:val="center"/>
              <w:rPr>
                <w:rFonts w:ascii="Times New Roman" w:hAnsi="Times New Roman" w:cs="Times New Roman"/>
                <w:sz w:val="24"/>
                <w:szCs w:val="24"/>
                <w:lang w:eastAsia="bg-BG"/>
              </w:rPr>
            </w:pPr>
            <w:r w:rsidRPr="00A051B3">
              <w:rPr>
                <w:rFonts w:ascii="Times New Roman" w:hAnsi="Times New Roman" w:cs="Times New Roman"/>
                <w:sz w:val="24"/>
                <w:szCs w:val="24"/>
                <w:lang w:eastAsia="bg-BG"/>
              </w:rPr>
              <w:t>1.</w:t>
            </w:r>
            <w:r w:rsidR="00C46613">
              <w:rPr>
                <w:rFonts w:ascii="Times New Roman" w:hAnsi="Times New Roman" w:cs="Times New Roman"/>
                <w:sz w:val="24"/>
                <w:szCs w:val="24"/>
                <w:lang w:eastAsia="bg-BG"/>
              </w:rPr>
              <w:t>2</w:t>
            </w:r>
            <w:r>
              <w:rPr>
                <w:rFonts w:ascii="Times New Roman" w:hAnsi="Times New Roman" w:cs="Times New Roman"/>
                <w:sz w:val="24"/>
                <w:szCs w:val="24"/>
                <w:lang w:eastAsia="bg-BG"/>
              </w:rPr>
              <w:t xml:space="preserve"> </w:t>
            </w:r>
          </w:p>
        </w:tc>
        <w:tc>
          <w:tcPr>
            <w:tcW w:w="2937" w:type="dxa"/>
          </w:tcPr>
          <w:p w14:paraId="5F13AB34" w14:textId="77777777" w:rsidR="004B18FF" w:rsidRPr="008A4B8A" w:rsidRDefault="004B18FF" w:rsidP="004B18FF">
            <w:pPr>
              <w:spacing w:after="0" w:line="240" w:lineRule="auto"/>
              <w:rPr>
                <w:rFonts w:ascii="Times New Roman" w:hAnsi="Times New Roman" w:cs="Times New Roman"/>
                <w:sz w:val="24"/>
                <w:szCs w:val="24"/>
              </w:rPr>
            </w:pPr>
            <w:r w:rsidRPr="008A4B8A">
              <w:rPr>
                <w:rFonts w:ascii="Times New Roman" w:hAnsi="Times New Roman" w:cs="Times New Roman"/>
                <w:sz w:val="24"/>
                <w:szCs w:val="24"/>
                <w:lang w:eastAsia="bg-BG"/>
              </w:rPr>
              <w:t>Провеждане на разяснителни кампании за необходимостта от ваксиниране на населението със задължителните имунизации по Националния имунизационен календар</w:t>
            </w:r>
            <w:r w:rsidRPr="008A4B8A">
              <w:rPr>
                <w:rFonts w:ascii="Times New Roman" w:hAnsi="Times New Roman" w:cs="Times New Roman"/>
                <w:sz w:val="24"/>
                <w:szCs w:val="24"/>
              </w:rPr>
              <w:t xml:space="preserve"> </w:t>
            </w:r>
          </w:p>
          <w:p w14:paraId="109BE11B" w14:textId="77777777" w:rsidR="004B18FF" w:rsidRPr="00C04187" w:rsidRDefault="004B18FF" w:rsidP="004B18FF">
            <w:pPr>
              <w:spacing w:after="0" w:line="240" w:lineRule="auto"/>
              <w:rPr>
                <w:rFonts w:ascii="Times New Roman" w:hAnsi="Times New Roman" w:cs="Times New Roman"/>
                <w:strike/>
                <w:sz w:val="24"/>
                <w:szCs w:val="24"/>
                <w:lang w:eastAsia="bg-BG"/>
              </w:rPr>
            </w:pPr>
            <w:r w:rsidRPr="00EC7374">
              <w:rPr>
                <w:rFonts w:ascii="Times New Roman" w:hAnsi="Times New Roman" w:cs="Times New Roman"/>
                <w:sz w:val="24"/>
                <w:szCs w:val="24"/>
                <w:lang w:eastAsia="bg-BG"/>
              </w:rPr>
              <w:t>и за ползите от препоръчителните имунизации.</w:t>
            </w:r>
          </w:p>
        </w:tc>
        <w:tc>
          <w:tcPr>
            <w:tcW w:w="1063" w:type="dxa"/>
          </w:tcPr>
          <w:p w14:paraId="47177BE9" w14:textId="77777777" w:rsidR="00052615" w:rsidRPr="00740EB8" w:rsidRDefault="00052615" w:rsidP="004B18FF">
            <w:pPr>
              <w:spacing w:after="0" w:line="240" w:lineRule="auto"/>
              <w:rPr>
                <w:rFonts w:ascii="Times New Roman" w:hAnsi="Times New Roman" w:cs="Times New Roman"/>
                <w:color w:val="FF0000"/>
                <w:sz w:val="24"/>
                <w:szCs w:val="24"/>
              </w:rPr>
            </w:pPr>
          </w:p>
        </w:tc>
        <w:tc>
          <w:tcPr>
            <w:tcW w:w="865" w:type="dxa"/>
          </w:tcPr>
          <w:p w14:paraId="6AF96ED6" w14:textId="269E4E4A" w:rsidR="004B18FF" w:rsidRPr="00C04187" w:rsidRDefault="00C46613"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2022-2024г.</w:t>
            </w:r>
          </w:p>
        </w:tc>
        <w:tc>
          <w:tcPr>
            <w:tcW w:w="1521" w:type="dxa"/>
          </w:tcPr>
          <w:p w14:paraId="7E1DF5BC" w14:textId="77777777" w:rsidR="004B18FF" w:rsidRDefault="004B18FF"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РЗИ</w:t>
            </w:r>
          </w:p>
          <w:p w14:paraId="5E692003" w14:textId="77777777" w:rsidR="004B18FF" w:rsidRDefault="004B18FF"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Здравни медиатори</w:t>
            </w:r>
          </w:p>
          <w:p w14:paraId="01FDF088" w14:textId="77777777" w:rsidR="004B18FF" w:rsidRPr="00C04187" w:rsidRDefault="004B18FF"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общини</w:t>
            </w:r>
          </w:p>
        </w:tc>
        <w:tc>
          <w:tcPr>
            <w:tcW w:w="1919" w:type="dxa"/>
          </w:tcPr>
          <w:p w14:paraId="060131EE" w14:textId="77777777" w:rsidR="004B18FF" w:rsidRPr="00C04187" w:rsidRDefault="004B18FF" w:rsidP="004B18FF">
            <w:pPr>
              <w:spacing w:after="0" w:line="240" w:lineRule="auto"/>
              <w:rPr>
                <w:rFonts w:ascii="Times New Roman" w:hAnsi="Times New Roman" w:cs="Times New Roman"/>
                <w:sz w:val="24"/>
                <w:szCs w:val="24"/>
              </w:rPr>
            </w:pPr>
          </w:p>
        </w:tc>
        <w:tc>
          <w:tcPr>
            <w:tcW w:w="3191" w:type="dxa"/>
          </w:tcPr>
          <w:p w14:paraId="76E5247E" w14:textId="77777777" w:rsidR="00052615" w:rsidRPr="00052615" w:rsidRDefault="004B18FF" w:rsidP="00052615">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Брой п</w:t>
            </w:r>
            <w:r w:rsidRPr="00C04187">
              <w:rPr>
                <w:rFonts w:ascii="Times New Roman" w:hAnsi="Times New Roman" w:cs="Times New Roman"/>
                <w:sz w:val="24"/>
                <w:szCs w:val="24"/>
                <w:lang w:eastAsia="bg-BG"/>
              </w:rPr>
              <w:t>роведени кампании</w:t>
            </w:r>
            <w:r w:rsidR="00052615">
              <w:rPr>
                <w:rFonts w:ascii="Times New Roman" w:hAnsi="Times New Roman" w:cs="Times New Roman"/>
                <w:sz w:val="24"/>
                <w:szCs w:val="24"/>
                <w:lang w:eastAsia="bg-BG"/>
              </w:rPr>
              <w:t xml:space="preserve"> за</w:t>
            </w:r>
            <w:r w:rsidR="00052615" w:rsidRPr="00052615">
              <w:rPr>
                <w:rFonts w:ascii="Times New Roman" w:hAnsi="Times New Roman" w:cs="Times New Roman"/>
                <w:sz w:val="24"/>
                <w:szCs w:val="24"/>
                <w:lang w:eastAsia="bg-BG"/>
              </w:rPr>
              <w:t xml:space="preserve"> </w:t>
            </w:r>
            <w:r w:rsidR="00052615">
              <w:rPr>
                <w:rFonts w:ascii="Times New Roman" w:hAnsi="Times New Roman" w:cs="Times New Roman"/>
                <w:sz w:val="24"/>
                <w:szCs w:val="24"/>
                <w:lang w:eastAsia="bg-BG"/>
              </w:rPr>
              <w:t>разясняване на</w:t>
            </w:r>
            <w:r w:rsidR="00052615" w:rsidRPr="00052615">
              <w:rPr>
                <w:rFonts w:ascii="Times New Roman" w:hAnsi="Times New Roman" w:cs="Times New Roman"/>
                <w:sz w:val="24"/>
                <w:szCs w:val="24"/>
                <w:lang w:eastAsia="bg-BG"/>
              </w:rPr>
              <w:t xml:space="preserve"> необходимостта от ваксиниране на населението със задължителните имунизации по Националния имунизационен календар </w:t>
            </w:r>
          </w:p>
          <w:p w14:paraId="4FB5ECF9" w14:textId="77777777" w:rsidR="004B18FF" w:rsidRPr="00C04187" w:rsidRDefault="00052615" w:rsidP="00052615">
            <w:pPr>
              <w:spacing w:after="0" w:line="240" w:lineRule="auto"/>
              <w:rPr>
                <w:rFonts w:ascii="Times New Roman" w:hAnsi="Times New Roman" w:cs="Times New Roman"/>
                <w:sz w:val="24"/>
                <w:szCs w:val="24"/>
                <w:lang w:eastAsia="bg-BG"/>
              </w:rPr>
            </w:pPr>
            <w:r w:rsidRPr="00052615">
              <w:rPr>
                <w:rFonts w:ascii="Times New Roman" w:hAnsi="Times New Roman" w:cs="Times New Roman"/>
                <w:sz w:val="24"/>
                <w:szCs w:val="24"/>
                <w:lang w:eastAsia="bg-BG"/>
              </w:rPr>
              <w:t>и за ползите от препоръчителните имунизации.</w:t>
            </w:r>
            <w:r>
              <w:rPr>
                <w:rFonts w:ascii="Times New Roman" w:hAnsi="Times New Roman" w:cs="Times New Roman"/>
                <w:sz w:val="24"/>
                <w:szCs w:val="24"/>
                <w:lang w:eastAsia="bg-BG"/>
              </w:rPr>
              <w:t xml:space="preserve"> </w:t>
            </w:r>
          </w:p>
        </w:tc>
        <w:tc>
          <w:tcPr>
            <w:tcW w:w="1498" w:type="dxa"/>
          </w:tcPr>
          <w:p w14:paraId="1150FD14" w14:textId="65545E59" w:rsidR="004B18FF" w:rsidRPr="00C04187" w:rsidRDefault="00C46613"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662" w:type="dxa"/>
          </w:tcPr>
          <w:p w14:paraId="6B099BF7" w14:textId="77777777" w:rsidR="004B18FF" w:rsidRPr="00C04187" w:rsidRDefault="004B18FF" w:rsidP="004B18FF">
            <w:pPr>
              <w:spacing w:after="0" w:line="240" w:lineRule="auto"/>
              <w:rPr>
                <w:rFonts w:ascii="Times New Roman" w:hAnsi="Times New Roman" w:cs="Times New Roman"/>
                <w:sz w:val="24"/>
                <w:szCs w:val="24"/>
              </w:rPr>
            </w:pPr>
          </w:p>
        </w:tc>
      </w:tr>
      <w:tr w:rsidR="004B18FF" w:rsidRPr="00C04187" w14:paraId="1A76A3B2" w14:textId="77777777" w:rsidTr="00DA25B1">
        <w:tc>
          <w:tcPr>
            <w:tcW w:w="15309" w:type="dxa"/>
            <w:gridSpan w:val="9"/>
            <w:shd w:val="clear" w:color="auto" w:fill="FFF2CC" w:themeFill="accent4" w:themeFillTint="33"/>
          </w:tcPr>
          <w:p w14:paraId="10B21259" w14:textId="77777777" w:rsidR="004B18FF" w:rsidRPr="00007EE4" w:rsidRDefault="004B18FF" w:rsidP="004B18FF">
            <w:pPr>
              <w:spacing w:after="0" w:line="360" w:lineRule="auto"/>
              <w:jc w:val="center"/>
              <w:rPr>
                <w:rFonts w:ascii="Times New Roman" w:hAnsi="Times New Roman" w:cs="Times New Roman"/>
                <w:b/>
                <w:bCs/>
                <w:sz w:val="24"/>
                <w:szCs w:val="24"/>
                <w:lang w:eastAsia="bg-BG"/>
              </w:rPr>
            </w:pPr>
            <w:r w:rsidRPr="00007EE4">
              <w:rPr>
                <w:rFonts w:ascii="Times New Roman" w:hAnsi="Times New Roman" w:cs="Times New Roman"/>
                <w:b/>
                <w:bCs/>
                <w:sz w:val="24"/>
                <w:szCs w:val="24"/>
                <w:lang w:eastAsia="bg-BG"/>
              </w:rPr>
              <w:t>Цел 2</w:t>
            </w:r>
            <w:r w:rsidRPr="00007EE4">
              <w:rPr>
                <w:rFonts w:ascii="Times New Roman" w:hAnsi="Times New Roman" w:cs="Times New Roman"/>
                <w:b/>
                <w:bCs/>
                <w:sz w:val="24"/>
                <w:szCs w:val="24"/>
                <w:lang w:val="ru-RU" w:eastAsia="bg-BG"/>
              </w:rPr>
              <w:t>:</w:t>
            </w:r>
            <w:r w:rsidRPr="00007EE4">
              <w:rPr>
                <w:rFonts w:ascii="Times New Roman" w:hAnsi="Times New Roman" w:cs="Times New Roman"/>
                <w:b/>
                <w:bCs/>
                <w:sz w:val="24"/>
                <w:szCs w:val="24"/>
                <w:lang w:eastAsia="bg-BG"/>
              </w:rPr>
              <w:t xml:space="preserve"> </w:t>
            </w:r>
            <w:r w:rsidRPr="00007EE4">
              <w:rPr>
                <w:rFonts w:ascii="Times New Roman" w:hAnsi="Times New Roman" w:cs="Times New Roman"/>
                <w:b/>
                <w:sz w:val="24"/>
                <w:szCs w:val="24"/>
              </w:rPr>
              <w:t>Подобряване на достъпа до качествено обществено здравеопазване на лица, намиращи се в ситуация на бедност и социална уязвимост</w:t>
            </w:r>
          </w:p>
        </w:tc>
      </w:tr>
      <w:tr w:rsidR="006E0C79" w:rsidRPr="00C04187" w14:paraId="6464CC0C" w14:textId="77777777" w:rsidTr="00C46613">
        <w:tc>
          <w:tcPr>
            <w:tcW w:w="653" w:type="dxa"/>
            <w:shd w:val="clear" w:color="auto" w:fill="D8F4F1"/>
          </w:tcPr>
          <w:p w14:paraId="5472A274" w14:textId="77777777" w:rsidR="004B18FF" w:rsidRPr="00B015B4" w:rsidRDefault="004B18FF" w:rsidP="004B18FF">
            <w:pPr>
              <w:spacing w:after="0" w:line="240" w:lineRule="auto"/>
              <w:jc w:val="center"/>
              <w:rPr>
                <w:rFonts w:ascii="Times New Roman" w:hAnsi="Times New Roman" w:cs="Times New Roman"/>
                <w:bCs/>
                <w:lang w:val="en-US" w:eastAsia="bg-BG"/>
              </w:rPr>
            </w:pPr>
          </w:p>
          <w:p w14:paraId="4CCF1E39" w14:textId="77777777" w:rsidR="004B18FF" w:rsidRPr="00B015B4" w:rsidRDefault="004B18FF" w:rsidP="004B18FF">
            <w:pPr>
              <w:spacing w:after="0" w:line="240" w:lineRule="auto"/>
              <w:jc w:val="center"/>
              <w:rPr>
                <w:rFonts w:ascii="Times New Roman" w:hAnsi="Times New Roman" w:cs="Times New Roman"/>
              </w:rPr>
            </w:pPr>
          </w:p>
        </w:tc>
        <w:tc>
          <w:tcPr>
            <w:tcW w:w="2937" w:type="dxa"/>
            <w:shd w:val="clear" w:color="auto" w:fill="D8F4F1"/>
          </w:tcPr>
          <w:p w14:paraId="40C741A1"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Мерки</w:t>
            </w:r>
          </w:p>
        </w:tc>
        <w:tc>
          <w:tcPr>
            <w:tcW w:w="1063" w:type="dxa"/>
            <w:shd w:val="clear" w:color="auto" w:fill="D8F4F1"/>
          </w:tcPr>
          <w:p w14:paraId="372D9DEC"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Статус</w:t>
            </w:r>
          </w:p>
        </w:tc>
        <w:tc>
          <w:tcPr>
            <w:tcW w:w="865" w:type="dxa"/>
            <w:shd w:val="clear" w:color="auto" w:fill="D8F4F1"/>
          </w:tcPr>
          <w:p w14:paraId="6C1037CE"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Срок</w:t>
            </w:r>
          </w:p>
        </w:tc>
        <w:tc>
          <w:tcPr>
            <w:tcW w:w="1521" w:type="dxa"/>
            <w:shd w:val="clear" w:color="auto" w:fill="D8F4F1"/>
          </w:tcPr>
          <w:p w14:paraId="4539C835"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Отговор</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на институ</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ция</w:t>
            </w:r>
          </w:p>
        </w:tc>
        <w:tc>
          <w:tcPr>
            <w:tcW w:w="1919" w:type="dxa"/>
            <w:shd w:val="clear" w:color="auto" w:fill="D8F4F1"/>
          </w:tcPr>
          <w:p w14:paraId="54C26228" w14:textId="77777777" w:rsidR="004B18FF" w:rsidRPr="00B015B4" w:rsidRDefault="004B18FF" w:rsidP="004B18FF">
            <w:pPr>
              <w:spacing w:after="0" w:line="240" w:lineRule="auto"/>
              <w:ind w:left="-227"/>
              <w:jc w:val="center"/>
              <w:rPr>
                <w:rFonts w:ascii="Times New Roman" w:hAnsi="Times New Roman" w:cs="Times New Roman"/>
              </w:rPr>
            </w:pPr>
            <w:r w:rsidRPr="00B015B4">
              <w:rPr>
                <w:rFonts w:ascii="Times New Roman" w:hAnsi="Times New Roman" w:cs="Times New Roman"/>
                <w:b/>
                <w:bCs/>
                <w:lang w:eastAsia="bg-BG"/>
              </w:rPr>
              <w:t>Източник на финансиране (преки бюджетни разходи, друго – млн. евро)</w:t>
            </w:r>
          </w:p>
        </w:tc>
        <w:tc>
          <w:tcPr>
            <w:tcW w:w="3191" w:type="dxa"/>
            <w:shd w:val="clear" w:color="auto" w:fill="D8F4F1"/>
          </w:tcPr>
          <w:p w14:paraId="403C8E9E"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Индикатори</w:t>
            </w:r>
          </w:p>
        </w:tc>
        <w:tc>
          <w:tcPr>
            <w:tcW w:w="1498" w:type="dxa"/>
            <w:shd w:val="clear" w:color="auto" w:fill="D8F4F1"/>
          </w:tcPr>
          <w:p w14:paraId="6E38276D"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Текуща стойност</w:t>
            </w:r>
          </w:p>
        </w:tc>
        <w:tc>
          <w:tcPr>
            <w:tcW w:w="1662" w:type="dxa"/>
            <w:shd w:val="clear" w:color="auto" w:fill="D8F4F1"/>
          </w:tcPr>
          <w:p w14:paraId="7B4D6D3E" w14:textId="07587EC2" w:rsidR="004B18FF" w:rsidRPr="00B015B4" w:rsidRDefault="004B18FF" w:rsidP="000A2673">
            <w:pPr>
              <w:spacing w:after="0" w:line="240" w:lineRule="auto"/>
              <w:ind w:left="-113"/>
              <w:jc w:val="center"/>
              <w:rPr>
                <w:rFonts w:ascii="Times New Roman" w:hAnsi="Times New Roman" w:cs="Times New Roman"/>
              </w:rPr>
            </w:pPr>
            <w:r w:rsidRPr="00B015B4">
              <w:rPr>
                <w:rFonts w:ascii="Times New Roman" w:hAnsi="Times New Roman" w:cs="Times New Roman"/>
                <w:b/>
                <w:bCs/>
                <w:lang w:eastAsia="bg-BG"/>
              </w:rPr>
              <w:t xml:space="preserve">Целева стойност с натрупване </w:t>
            </w:r>
            <w:r w:rsidR="00C46613">
              <w:rPr>
                <w:rFonts w:ascii="Times New Roman" w:hAnsi="Times New Roman" w:cs="Times New Roman"/>
                <w:b/>
                <w:bCs/>
                <w:lang w:val="ru-RU" w:eastAsia="bg-BG"/>
              </w:rPr>
              <w:t>2022</w:t>
            </w:r>
            <w:r w:rsidRPr="00B015B4">
              <w:rPr>
                <w:rFonts w:ascii="Times New Roman" w:hAnsi="Times New Roman" w:cs="Times New Roman"/>
                <w:b/>
                <w:bCs/>
                <w:lang w:val="ru-RU" w:eastAsia="bg-BG"/>
              </w:rPr>
              <w:t>-</w:t>
            </w:r>
            <w:r w:rsidRPr="00B015B4">
              <w:rPr>
                <w:rFonts w:ascii="Times New Roman" w:hAnsi="Times New Roman" w:cs="Times New Roman"/>
                <w:b/>
                <w:bCs/>
                <w:lang w:eastAsia="bg-BG"/>
              </w:rPr>
              <w:t>20</w:t>
            </w:r>
            <w:r w:rsidR="00C46613">
              <w:rPr>
                <w:rFonts w:ascii="Times New Roman" w:hAnsi="Times New Roman" w:cs="Times New Roman"/>
                <w:b/>
                <w:bCs/>
                <w:lang w:eastAsia="bg-BG"/>
              </w:rPr>
              <w:t>24</w:t>
            </w:r>
            <w:r w:rsidRPr="00B015B4">
              <w:rPr>
                <w:rFonts w:ascii="Times New Roman" w:hAnsi="Times New Roman" w:cs="Times New Roman"/>
                <w:b/>
                <w:bCs/>
                <w:lang w:eastAsia="bg-BG"/>
              </w:rPr>
              <w:t xml:space="preserve"> г.</w:t>
            </w:r>
          </w:p>
        </w:tc>
      </w:tr>
      <w:tr w:rsidR="004B18FF" w:rsidRPr="00C04187" w14:paraId="34B6C4EB" w14:textId="77777777" w:rsidTr="00C46613">
        <w:tc>
          <w:tcPr>
            <w:tcW w:w="653" w:type="dxa"/>
          </w:tcPr>
          <w:p w14:paraId="09F4D130" w14:textId="77777777" w:rsidR="004B18FF" w:rsidRPr="00EC7374" w:rsidRDefault="004B18FF" w:rsidP="004B18FF">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2.1.</w:t>
            </w:r>
          </w:p>
        </w:tc>
        <w:tc>
          <w:tcPr>
            <w:tcW w:w="2937" w:type="dxa"/>
            <w:shd w:val="clear" w:color="auto" w:fill="auto"/>
          </w:tcPr>
          <w:p w14:paraId="1009D656" w14:textId="77777777" w:rsidR="004B18FF" w:rsidRPr="000429C0" w:rsidRDefault="004B18FF" w:rsidP="004B18FF">
            <w:pPr>
              <w:spacing w:after="0" w:line="240" w:lineRule="auto"/>
              <w:jc w:val="both"/>
              <w:rPr>
                <w:rFonts w:ascii="Times New Roman" w:hAnsi="Times New Roman" w:cs="Times New Roman"/>
                <w:sz w:val="24"/>
                <w:szCs w:val="24"/>
                <w:lang w:eastAsia="bg-BG"/>
              </w:rPr>
            </w:pPr>
            <w:r w:rsidRPr="000429C0">
              <w:rPr>
                <w:rFonts w:ascii="Times New Roman" w:hAnsi="Times New Roman" w:cs="Times New Roman"/>
                <w:sz w:val="24"/>
                <w:szCs w:val="24"/>
                <w:lang w:eastAsia="bg-BG"/>
              </w:rPr>
              <w:t>Дейности по превенция и контрол на ХИВ чрез услуги по анонимно</w:t>
            </w:r>
          </w:p>
          <w:p w14:paraId="6470680C" w14:textId="77777777" w:rsidR="004B18FF" w:rsidRPr="000429C0" w:rsidRDefault="004B18FF" w:rsidP="004B18FF">
            <w:pPr>
              <w:spacing w:after="0" w:line="240" w:lineRule="auto"/>
              <w:jc w:val="both"/>
              <w:rPr>
                <w:rFonts w:ascii="Times New Roman" w:hAnsi="Times New Roman" w:cs="Times New Roman"/>
                <w:b/>
                <w:bCs/>
                <w:sz w:val="24"/>
                <w:szCs w:val="24"/>
                <w:lang w:eastAsia="bg-BG"/>
              </w:rPr>
            </w:pPr>
            <w:r w:rsidRPr="000429C0">
              <w:rPr>
                <w:rFonts w:ascii="Times New Roman" w:hAnsi="Times New Roman" w:cs="Times New Roman"/>
                <w:sz w:val="24"/>
                <w:szCs w:val="24"/>
                <w:lang w:eastAsia="bg-BG"/>
              </w:rPr>
              <w:t>и безплатно консултиране и изследване за ХИВ и сексуално предавани инфекции в КАБКИС и мобилни медицински кабинети.</w:t>
            </w:r>
          </w:p>
        </w:tc>
        <w:tc>
          <w:tcPr>
            <w:tcW w:w="1063" w:type="dxa"/>
            <w:shd w:val="clear" w:color="auto" w:fill="auto"/>
          </w:tcPr>
          <w:p w14:paraId="47548726" w14:textId="77777777" w:rsidR="004B18FF" w:rsidRPr="000429C0" w:rsidRDefault="004B18FF" w:rsidP="00052615">
            <w:pPr>
              <w:spacing w:after="0" w:line="240" w:lineRule="auto"/>
              <w:rPr>
                <w:rFonts w:ascii="Times New Roman" w:hAnsi="Times New Roman" w:cs="Times New Roman"/>
                <w:b/>
                <w:bCs/>
                <w:color w:val="FF0000"/>
                <w:sz w:val="24"/>
                <w:szCs w:val="24"/>
                <w:lang w:eastAsia="bg-BG"/>
              </w:rPr>
            </w:pPr>
          </w:p>
        </w:tc>
        <w:tc>
          <w:tcPr>
            <w:tcW w:w="865" w:type="dxa"/>
          </w:tcPr>
          <w:p w14:paraId="10D1A123" w14:textId="2AC52E05" w:rsidR="004B18FF" w:rsidRPr="00C46613" w:rsidRDefault="00C46613" w:rsidP="004B18FF">
            <w:pPr>
              <w:spacing w:after="0" w:line="240" w:lineRule="auto"/>
              <w:jc w:val="center"/>
              <w:rPr>
                <w:rFonts w:ascii="Times New Roman" w:hAnsi="Times New Roman" w:cs="Times New Roman"/>
                <w:bCs/>
                <w:sz w:val="24"/>
                <w:szCs w:val="24"/>
                <w:lang w:eastAsia="bg-BG"/>
              </w:rPr>
            </w:pPr>
            <w:r w:rsidRPr="00C46613">
              <w:rPr>
                <w:rFonts w:ascii="Times New Roman" w:hAnsi="Times New Roman" w:cs="Times New Roman"/>
                <w:bCs/>
                <w:sz w:val="24"/>
                <w:szCs w:val="24"/>
                <w:lang w:eastAsia="bg-BG"/>
              </w:rPr>
              <w:t>2022-2024г.</w:t>
            </w:r>
          </w:p>
        </w:tc>
        <w:tc>
          <w:tcPr>
            <w:tcW w:w="1521" w:type="dxa"/>
          </w:tcPr>
          <w:p w14:paraId="551F7782" w14:textId="567DBDD9" w:rsidR="004B18FF" w:rsidRPr="00232096" w:rsidRDefault="00C46613" w:rsidP="004B18FF">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МКБППМН, РЗИ, община и лични лекари</w:t>
            </w:r>
          </w:p>
        </w:tc>
        <w:tc>
          <w:tcPr>
            <w:tcW w:w="1919" w:type="dxa"/>
          </w:tcPr>
          <w:p w14:paraId="33388E1E" w14:textId="262FFB92" w:rsidR="004B18FF" w:rsidRPr="00C46613" w:rsidRDefault="00C46613" w:rsidP="004B18FF">
            <w:pPr>
              <w:spacing w:after="0" w:line="240" w:lineRule="auto"/>
              <w:ind w:left="-227"/>
              <w:jc w:val="center"/>
              <w:rPr>
                <w:rFonts w:ascii="Times New Roman" w:hAnsi="Times New Roman" w:cs="Times New Roman"/>
                <w:bCs/>
                <w:sz w:val="24"/>
                <w:szCs w:val="24"/>
                <w:lang w:eastAsia="bg-BG"/>
              </w:rPr>
            </w:pPr>
            <w:r w:rsidRPr="00C46613">
              <w:rPr>
                <w:rFonts w:ascii="Times New Roman" w:hAnsi="Times New Roman" w:cs="Times New Roman"/>
                <w:bCs/>
                <w:sz w:val="24"/>
                <w:szCs w:val="24"/>
                <w:lang w:eastAsia="bg-BG"/>
              </w:rPr>
              <w:t>Държавен и общински бюджет</w:t>
            </w:r>
          </w:p>
        </w:tc>
        <w:tc>
          <w:tcPr>
            <w:tcW w:w="3191" w:type="dxa"/>
          </w:tcPr>
          <w:p w14:paraId="6E227610" w14:textId="4A57D50A" w:rsidR="004B18FF" w:rsidRPr="00C04187" w:rsidRDefault="004B18FF" w:rsidP="00C46613">
            <w:pPr>
              <w:spacing w:after="0" w:line="240" w:lineRule="auto"/>
              <w:rPr>
                <w:rFonts w:ascii="Times New Roman" w:hAnsi="Times New Roman" w:cs="Times New Roman"/>
                <w:b/>
                <w:bCs/>
                <w:sz w:val="24"/>
                <w:szCs w:val="24"/>
                <w:lang w:eastAsia="bg-BG"/>
              </w:rPr>
            </w:pPr>
            <w:r w:rsidRPr="00C04187">
              <w:rPr>
                <w:rFonts w:ascii="Times New Roman" w:hAnsi="Times New Roman" w:cs="Times New Roman"/>
                <w:sz w:val="24"/>
                <w:szCs w:val="24"/>
                <w:lang w:eastAsia="bg-BG"/>
              </w:rPr>
              <w:t xml:space="preserve">Брой </w:t>
            </w:r>
            <w:r w:rsidR="00C46613">
              <w:rPr>
                <w:rFonts w:ascii="Times New Roman" w:hAnsi="Times New Roman" w:cs="Times New Roman"/>
                <w:sz w:val="24"/>
                <w:szCs w:val="24"/>
                <w:lang w:eastAsia="bg-BG"/>
              </w:rPr>
              <w:t>дейности</w:t>
            </w:r>
            <w:r>
              <w:rPr>
                <w:rFonts w:ascii="Times New Roman" w:hAnsi="Times New Roman" w:cs="Times New Roman"/>
                <w:b/>
                <w:bCs/>
                <w:sz w:val="24"/>
                <w:szCs w:val="24"/>
                <w:lang w:eastAsia="bg-BG"/>
              </w:rPr>
              <w:t xml:space="preserve"> </w:t>
            </w:r>
          </w:p>
        </w:tc>
        <w:tc>
          <w:tcPr>
            <w:tcW w:w="1498" w:type="dxa"/>
          </w:tcPr>
          <w:p w14:paraId="3B182EA9" w14:textId="77777777" w:rsidR="004B18FF" w:rsidRPr="00C04187" w:rsidRDefault="004B18FF" w:rsidP="004B18FF">
            <w:pPr>
              <w:spacing w:after="0" w:line="240" w:lineRule="auto"/>
              <w:jc w:val="center"/>
              <w:rPr>
                <w:rFonts w:ascii="Times New Roman" w:hAnsi="Times New Roman" w:cs="Times New Roman"/>
                <w:b/>
                <w:bCs/>
                <w:sz w:val="24"/>
                <w:szCs w:val="24"/>
                <w:lang w:eastAsia="bg-BG"/>
              </w:rPr>
            </w:pPr>
          </w:p>
        </w:tc>
        <w:tc>
          <w:tcPr>
            <w:tcW w:w="1662" w:type="dxa"/>
          </w:tcPr>
          <w:p w14:paraId="29C2E422" w14:textId="77777777" w:rsidR="004B18FF" w:rsidRPr="00C04187" w:rsidRDefault="004B18FF" w:rsidP="004B18FF">
            <w:pPr>
              <w:spacing w:after="0" w:line="240" w:lineRule="auto"/>
              <w:ind w:left="-113"/>
              <w:jc w:val="center"/>
              <w:rPr>
                <w:rFonts w:ascii="Times New Roman" w:hAnsi="Times New Roman" w:cs="Times New Roman"/>
                <w:b/>
                <w:bCs/>
                <w:sz w:val="24"/>
                <w:szCs w:val="24"/>
                <w:lang w:eastAsia="bg-BG"/>
              </w:rPr>
            </w:pPr>
          </w:p>
        </w:tc>
      </w:tr>
      <w:tr w:rsidR="006E0C79" w:rsidRPr="00C04187" w14:paraId="2AB4DD7C" w14:textId="77777777" w:rsidTr="00C46613">
        <w:trPr>
          <w:trHeight w:val="1028"/>
        </w:trPr>
        <w:tc>
          <w:tcPr>
            <w:tcW w:w="653" w:type="dxa"/>
            <w:shd w:val="clear" w:color="auto" w:fill="FFFFFF" w:themeFill="background1"/>
          </w:tcPr>
          <w:p w14:paraId="10980B4D" w14:textId="081AE218" w:rsidR="004B18FF" w:rsidRPr="003D5731" w:rsidRDefault="00C46613" w:rsidP="004B18FF">
            <w:pPr>
              <w:spacing w:after="0" w:line="240" w:lineRule="auto"/>
              <w:ind w:left="-113" w:right="-57"/>
              <w:jc w:val="center"/>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2.2</w:t>
            </w:r>
          </w:p>
        </w:tc>
        <w:tc>
          <w:tcPr>
            <w:tcW w:w="2937" w:type="dxa"/>
            <w:shd w:val="clear" w:color="auto" w:fill="FFFFFF" w:themeFill="background1"/>
          </w:tcPr>
          <w:p w14:paraId="33F6345B" w14:textId="77777777" w:rsidR="004B18FF" w:rsidRPr="003D5731" w:rsidRDefault="004B18FF" w:rsidP="004B18FF">
            <w:pPr>
              <w:spacing w:after="0" w:line="240" w:lineRule="auto"/>
              <w:rPr>
                <w:rFonts w:ascii="Times New Roman" w:hAnsi="Times New Roman" w:cs="Times New Roman"/>
                <w:color w:val="000000" w:themeColor="text1"/>
                <w:sz w:val="24"/>
                <w:szCs w:val="24"/>
                <w:lang w:eastAsia="bg-BG"/>
              </w:rPr>
            </w:pPr>
            <w:r w:rsidRPr="003D5731">
              <w:rPr>
                <w:rFonts w:ascii="Times New Roman" w:hAnsi="Times New Roman" w:cs="Times New Roman"/>
                <w:color w:val="000000" w:themeColor="text1"/>
                <w:sz w:val="24"/>
                <w:szCs w:val="24"/>
                <w:lang w:eastAsia="bg-BG"/>
              </w:rPr>
              <w:t xml:space="preserve">Осигуряване функционирането на мобилни медицински кабинети за нископрагови услуги </w:t>
            </w:r>
          </w:p>
        </w:tc>
        <w:tc>
          <w:tcPr>
            <w:tcW w:w="1063" w:type="dxa"/>
            <w:shd w:val="clear" w:color="auto" w:fill="FFFFFF" w:themeFill="background1"/>
          </w:tcPr>
          <w:p w14:paraId="0743676C" w14:textId="77777777" w:rsidR="004B18FF" w:rsidRPr="003D5731" w:rsidRDefault="004B18FF" w:rsidP="004B18FF">
            <w:pPr>
              <w:spacing w:after="0" w:line="240" w:lineRule="auto"/>
              <w:rPr>
                <w:rFonts w:ascii="Times New Roman" w:hAnsi="Times New Roman" w:cs="Times New Roman"/>
                <w:color w:val="FF0000"/>
                <w:sz w:val="24"/>
                <w:szCs w:val="24"/>
              </w:rPr>
            </w:pPr>
          </w:p>
        </w:tc>
        <w:tc>
          <w:tcPr>
            <w:tcW w:w="865" w:type="dxa"/>
            <w:shd w:val="clear" w:color="auto" w:fill="FFFFFF" w:themeFill="background1"/>
          </w:tcPr>
          <w:p w14:paraId="3FE33DFA" w14:textId="39142C2D" w:rsidR="004B18FF" w:rsidRPr="003D5731" w:rsidRDefault="00C46613" w:rsidP="004B18F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2022-2024г.</w:t>
            </w:r>
          </w:p>
        </w:tc>
        <w:tc>
          <w:tcPr>
            <w:tcW w:w="1521" w:type="dxa"/>
            <w:shd w:val="clear" w:color="auto" w:fill="FFFFFF" w:themeFill="background1"/>
          </w:tcPr>
          <w:p w14:paraId="0BCD6BF3" w14:textId="42320446" w:rsidR="004B18FF" w:rsidRPr="003D5731" w:rsidRDefault="00C46613" w:rsidP="004B18F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Здравен медиатор</w:t>
            </w:r>
          </w:p>
          <w:p w14:paraId="62B311BB" w14:textId="77777777" w:rsidR="004B18FF" w:rsidRPr="003D5731" w:rsidRDefault="004B18FF" w:rsidP="004B18FF">
            <w:pPr>
              <w:spacing w:after="0" w:line="240" w:lineRule="auto"/>
              <w:rPr>
                <w:rFonts w:ascii="Times New Roman" w:hAnsi="Times New Roman" w:cs="Times New Roman"/>
                <w:color w:val="000000" w:themeColor="text1"/>
                <w:sz w:val="24"/>
                <w:szCs w:val="24"/>
              </w:rPr>
            </w:pPr>
            <w:r w:rsidRPr="003D5731">
              <w:rPr>
                <w:rFonts w:ascii="Times New Roman" w:hAnsi="Times New Roman" w:cs="Times New Roman"/>
                <w:color w:val="000000" w:themeColor="text1"/>
                <w:sz w:val="24"/>
                <w:szCs w:val="24"/>
              </w:rPr>
              <w:t>РЗИ</w:t>
            </w:r>
          </w:p>
        </w:tc>
        <w:tc>
          <w:tcPr>
            <w:tcW w:w="1919" w:type="dxa"/>
            <w:shd w:val="clear" w:color="auto" w:fill="FFFFFF" w:themeFill="background1"/>
          </w:tcPr>
          <w:p w14:paraId="0ABC2594" w14:textId="77777777" w:rsidR="004B18FF" w:rsidRPr="003D5731" w:rsidRDefault="004B18FF" w:rsidP="004B18FF">
            <w:pPr>
              <w:spacing w:after="0" w:line="240" w:lineRule="auto"/>
              <w:rPr>
                <w:rFonts w:ascii="Times New Roman" w:hAnsi="Times New Roman" w:cs="Times New Roman"/>
                <w:color w:val="000000" w:themeColor="text1"/>
                <w:sz w:val="24"/>
                <w:szCs w:val="24"/>
              </w:rPr>
            </w:pPr>
          </w:p>
        </w:tc>
        <w:tc>
          <w:tcPr>
            <w:tcW w:w="3191" w:type="dxa"/>
            <w:shd w:val="clear" w:color="auto" w:fill="FFFFFF" w:themeFill="background1"/>
          </w:tcPr>
          <w:p w14:paraId="6EFA4ECB" w14:textId="6AEB840C" w:rsidR="004B18FF" w:rsidRPr="003D5731" w:rsidRDefault="00C46613" w:rsidP="004B18FF">
            <w:pPr>
              <w:spacing w:after="0" w:line="240" w:lineRule="auto"/>
              <w:ind w:left="-57" w:right="-57"/>
              <w:rPr>
                <w:rFonts w:ascii="Times New Roman" w:hAnsi="Times New Roman" w:cs="Times New Roman"/>
                <w:color w:val="000000" w:themeColor="text1"/>
                <w:sz w:val="24"/>
                <w:szCs w:val="24"/>
                <w:lang w:eastAsia="bg-BG"/>
              </w:rPr>
            </w:pPr>
            <w:r>
              <w:rPr>
                <w:rFonts w:ascii="Times New Roman" w:hAnsi="Times New Roman" w:cs="Times New Roman"/>
                <w:color w:val="000000" w:themeColor="text1"/>
                <w:sz w:val="24"/>
                <w:szCs w:val="24"/>
                <w:lang w:eastAsia="bg-BG"/>
              </w:rPr>
              <w:t>Брой проведени информационни кампании</w:t>
            </w:r>
            <w:r w:rsidR="004B18FF" w:rsidRPr="003D5731">
              <w:rPr>
                <w:rFonts w:ascii="Times New Roman" w:hAnsi="Times New Roman" w:cs="Times New Roman"/>
                <w:color w:val="000000" w:themeColor="text1"/>
                <w:sz w:val="24"/>
                <w:szCs w:val="24"/>
                <w:lang w:eastAsia="bg-BG"/>
              </w:rPr>
              <w:t xml:space="preserve"> </w:t>
            </w:r>
          </w:p>
        </w:tc>
        <w:tc>
          <w:tcPr>
            <w:tcW w:w="1498" w:type="dxa"/>
            <w:shd w:val="clear" w:color="auto" w:fill="FFFFFF" w:themeFill="background1"/>
          </w:tcPr>
          <w:p w14:paraId="13ADAC26" w14:textId="77777777" w:rsidR="004B18FF" w:rsidRPr="003D5731" w:rsidRDefault="004B18FF" w:rsidP="004B18FF">
            <w:pPr>
              <w:spacing w:after="0" w:line="240" w:lineRule="auto"/>
              <w:rPr>
                <w:rFonts w:ascii="Times New Roman" w:hAnsi="Times New Roman" w:cs="Times New Roman"/>
                <w:color w:val="000000" w:themeColor="text1"/>
                <w:sz w:val="24"/>
                <w:szCs w:val="24"/>
              </w:rPr>
            </w:pPr>
          </w:p>
        </w:tc>
        <w:tc>
          <w:tcPr>
            <w:tcW w:w="1662" w:type="dxa"/>
            <w:shd w:val="clear" w:color="auto" w:fill="FFFFFF" w:themeFill="background1"/>
          </w:tcPr>
          <w:p w14:paraId="08B1DE96" w14:textId="77777777" w:rsidR="004B18FF" w:rsidRPr="003D5731" w:rsidRDefault="004B18FF" w:rsidP="004B18FF">
            <w:pPr>
              <w:spacing w:after="0" w:line="240" w:lineRule="auto"/>
              <w:rPr>
                <w:rFonts w:ascii="Times New Roman" w:hAnsi="Times New Roman" w:cs="Times New Roman"/>
                <w:color w:val="000000" w:themeColor="text1"/>
                <w:sz w:val="24"/>
                <w:szCs w:val="24"/>
              </w:rPr>
            </w:pPr>
          </w:p>
        </w:tc>
      </w:tr>
      <w:tr w:rsidR="004B18FF" w:rsidRPr="00C04187" w14:paraId="30475169" w14:textId="77777777" w:rsidTr="00DA25B1">
        <w:tc>
          <w:tcPr>
            <w:tcW w:w="15309" w:type="dxa"/>
            <w:gridSpan w:val="9"/>
            <w:shd w:val="clear" w:color="auto" w:fill="FFF2CC" w:themeFill="accent4" w:themeFillTint="33"/>
          </w:tcPr>
          <w:p w14:paraId="56AFC5E2" w14:textId="77777777" w:rsidR="004B18FF" w:rsidRPr="00007EE4" w:rsidRDefault="004B18FF" w:rsidP="004B18FF">
            <w:pPr>
              <w:spacing w:after="0" w:line="360" w:lineRule="auto"/>
              <w:jc w:val="center"/>
              <w:rPr>
                <w:rFonts w:ascii="Times New Roman" w:hAnsi="Times New Roman" w:cs="Times New Roman"/>
                <w:b/>
                <w:bCs/>
                <w:sz w:val="24"/>
                <w:szCs w:val="24"/>
                <w:lang w:eastAsia="bg-BG"/>
              </w:rPr>
            </w:pPr>
            <w:r w:rsidRPr="00007EE4">
              <w:rPr>
                <w:rFonts w:ascii="Times New Roman" w:hAnsi="Times New Roman" w:cs="Times New Roman"/>
                <w:b/>
                <w:bCs/>
                <w:sz w:val="24"/>
                <w:szCs w:val="24"/>
                <w:lang w:eastAsia="bg-BG"/>
              </w:rPr>
              <w:t>Цел 3</w:t>
            </w:r>
            <w:r w:rsidRPr="00007EE4">
              <w:rPr>
                <w:rFonts w:ascii="Times New Roman" w:hAnsi="Times New Roman" w:cs="Times New Roman"/>
                <w:b/>
                <w:bCs/>
                <w:sz w:val="24"/>
                <w:szCs w:val="24"/>
                <w:lang w:val="ru-RU" w:eastAsia="bg-BG"/>
              </w:rPr>
              <w:t>:</w:t>
            </w:r>
            <w:r w:rsidRPr="00007EE4">
              <w:rPr>
                <w:rFonts w:ascii="Times New Roman" w:hAnsi="Times New Roman" w:cs="Times New Roman"/>
                <w:b/>
                <w:bCs/>
                <w:sz w:val="24"/>
                <w:szCs w:val="24"/>
                <w:lang w:eastAsia="bg-BG"/>
              </w:rPr>
              <w:t xml:space="preserve"> </w:t>
            </w:r>
            <w:r w:rsidRPr="00007EE4">
              <w:rPr>
                <w:rFonts w:ascii="Times New Roman" w:hAnsi="Times New Roman" w:cs="Times New Roman"/>
                <w:b/>
                <w:sz w:val="24"/>
                <w:szCs w:val="24"/>
                <w:lang w:val="en-GB"/>
              </w:rPr>
              <w:t xml:space="preserve">Намаляване на стигмата и дискриминацията на хора </w:t>
            </w:r>
            <w:r w:rsidRPr="00007EE4">
              <w:rPr>
                <w:rFonts w:ascii="Times New Roman" w:hAnsi="Times New Roman" w:cs="Times New Roman"/>
                <w:b/>
                <w:sz w:val="24"/>
                <w:szCs w:val="24"/>
              </w:rPr>
              <w:t xml:space="preserve">от </w:t>
            </w:r>
            <w:r w:rsidRPr="00007EE4">
              <w:rPr>
                <w:rFonts w:ascii="Times New Roman" w:hAnsi="Times New Roman" w:cs="Times New Roman"/>
                <w:b/>
                <w:sz w:val="24"/>
                <w:szCs w:val="24"/>
                <w:lang w:val="en-GB"/>
              </w:rPr>
              <w:t>уязвими групи</w:t>
            </w:r>
          </w:p>
        </w:tc>
      </w:tr>
      <w:tr w:rsidR="006E0C79" w:rsidRPr="00C04187" w14:paraId="05FCB21C" w14:textId="77777777" w:rsidTr="00C46613">
        <w:trPr>
          <w:trHeight w:val="1057"/>
        </w:trPr>
        <w:tc>
          <w:tcPr>
            <w:tcW w:w="653" w:type="dxa"/>
            <w:shd w:val="clear" w:color="auto" w:fill="D8F4F1"/>
          </w:tcPr>
          <w:p w14:paraId="3B0AE89C" w14:textId="77777777" w:rsidR="004B18FF" w:rsidRPr="00B015B4" w:rsidRDefault="004B18FF" w:rsidP="004B18FF">
            <w:pPr>
              <w:spacing w:after="0" w:line="240" w:lineRule="auto"/>
              <w:jc w:val="center"/>
              <w:rPr>
                <w:rFonts w:ascii="Times New Roman" w:hAnsi="Times New Roman" w:cs="Times New Roman"/>
                <w:bCs/>
                <w:lang w:val="en-US" w:eastAsia="bg-BG"/>
              </w:rPr>
            </w:pPr>
          </w:p>
          <w:p w14:paraId="2C8A7CBE" w14:textId="77777777" w:rsidR="004B18FF" w:rsidRPr="00B015B4" w:rsidRDefault="004B18FF" w:rsidP="004B18FF">
            <w:pPr>
              <w:spacing w:after="0" w:line="240" w:lineRule="auto"/>
              <w:jc w:val="center"/>
              <w:rPr>
                <w:rFonts w:ascii="Times New Roman" w:hAnsi="Times New Roman" w:cs="Times New Roman"/>
                <w:b/>
                <w:bCs/>
                <w:lang w:eastAsia="bg-BG"/>
              </w:rPr>
            </w:pPr>
          </w:p>
          <w:p w14:paraId="57E05738" w14:textId="77777777" w:rsidR="004B18FF" w:rsidRPr="00B015B4" w:rsidRDefault="004B18FF" w:rsidP="004B18FF">
            <w:pPr>
              <w:spacing w:after="0" w:line="240" w:lineRule="auto"/>
              <w:jc w:val="center"/>
              <w:rPr>
                <w:rFonts w:ascii="Times New Roman" w:hAnsi="Times New Roman" w:cs="Times New Roman"/>
              </w:rPr>
            </w:pPr>
          </w:p>
        </w:tc>
        <w:tc>
          <w:tcPr>
            <w:tcW w:w="2937" w:type="dxa"/>
            <w:shd w:val="clear" w:color="auto" w:fill="D8F4F1"/>
          </w:tcPr>
          <w:p w14:paraId="547EE326"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Мерки</w:t>
            </w:r>
          </w:p>
        </w:tc>
        <w:tc>
          <w:tcPr>
            <w:tcW w:w="1063" w:type="dxa"/>
            <w:shd w:val="clear" w:color="auto" w:fill="D8F4F1"/>
          </w:tcPr>
          <w:p w14:paraId="22DD008C"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Статус</w:t>
            </w:r>
          </w:p>
        </w:tc>
        <w:tc>
          <w:tcPr>
            <w:tcW w:w="865" w:type="dxa"/>
            <w:shd w:val="clear" w:color="auto" w:fill="D8F4F1"/>
          </w:tcPr>
          <w:p w14:paraId="136AC93D"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Срок</w:t>
            </w:r>
          </w:p>
        </w:tc>
        <w:tc>
          <w:tcPr>
            <w:tcW w:w="1521" w:type="dxa"/>
            <w:shd w:val="clear" w:color="auto" w:fill="D8F4F1"/>
          </w:tcPr>
          <w:p w14:paraId="02B6DC7D"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Отговор</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на институ</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ция</w:t>
            </w:r>
          </w:p>
        </w:tc>
        <w:tc>
          <w:tcPr>
            <w:tcW w:w="1919" w:type="dxa"/>
            <w:shd w:val="clear" w:color="auto" w:fill="D8F4F1"/>
          </w:tcPr>
          <w:p w14:paraId="3C356B25" w14:textId="77777777" w:rsidR="004B18FF" w:rsidRPr="00B015B4" w:rsidRDefault="004B18FF" w:rsidP="004B18FF">
            <w:pPr>
              <w:spacing w:after="0" w:line="240" w:lineRule="auto"/>
              <w:ind w:left="-227"/>
              <w:jc w:val="center"/>
              <w:rPr>
                <w:rFonts w:ascii="Times New Roman" w:hAnsi="Times New Roman" w:cs="Times New Roman"/>
              </w:rPr>
            </w:pPr>
            <w:r w:rsidRPr="00B015B4">
              <w:rPr>
                <w:rFonts w:ascii="Times New Roman" w:hAnsi="Times New Roman" w:cs="Times New Roman"/>
                <w:b/>
                <w:bCs/>
                <w:lang w:eastAsia="bg-BG"/>
              </w:rPr>
              <w:t>Източник на финансиране (преки бюджетни разходи, друго – млн. евро)</w:t>
            </w:r>
          </w:p>
        </w:tc>
        <w:tc>
          <w:tcPr>
            <w:tcW w:w="3191" w:type="dxa"/>
            <w:shd w:val="clear" w:color="auto" w:fill="D8F4F1"/>
          </w:tcPr>
          <w:p w14:paraId="685C4C13" w14:textId="77777777" w:rsidR="004B18FF" w:rsidRPr="00B015B4" w:rsidRDefault="004B18FF" w:rsidP="004B18FF">
            <w:pPr>
              <w:spacing w:after="0" w:line="240" w:lineRule="auto"/>
              <w:jc w:val="center"/>
              <w:rPr>
                <w:rFonts w:ascii="Times New Roman" w:hAnsi="Times New Roman" w:cs="Times New Roman"/>
              </w:rPr>
            </w:pPr>
            <w:r w:rsidRPr="00B015B4">
              <w:rPr>
                <w:rFonts w:ascii="Times New Roman" w:hAnsi="Times New Roman" w:cs="Times New Roman"/>
                <w:b/>
                <w:bCs/>
                <w:lang w:eastAsia="bg-BG"/>
              </w:rPr>
              <w:t>Индикатори</w:t>
            </w:r>
          </w:p>
        </w:tc>
        <w:tc>
          <w:tcPr>
            <w:tcW w:w="1498" w:type="dxa"/>
            <w:shd w:val="clear" w:color="auto" w:fill="D8F4F1"/>
          </w:tcPr>
          <w:p w14:paraId="37DF5962" w14:textId="77777777" w:rsidR="004B18FF" w:rsidRPr="00B015B4" w:rsidRDefault="004B18FF" w:rsidP="004B18FF">
            <w:pPr>
              <w:spacing w:after="0" w:line="240" w:lineRule="auto"/>
              <w:jc w:val="center"/>
              <w:rPr>
                <w:rFonts w:ascii="Times New Roman" w:hAnsi="Times New Roman" w:cs="Times New Roman"/>
                <w:b/>
                <w:bCs/>
                <w:lang w:eastAsia="bg-BG"/>
              </w:rPr>
            </w:pPr>
            <w:r w:rsidRPr="00B015B4">
              <w:rPr>
                <w:rFonts w:ascii="Times New Roman" w:hAnsi="Times New Roman" w:cs="Times New Roman"/>
                <w:b/>
                <w:bCs/>
                <w:lang w:eastAsia="bg-BG"/>
              </w:rPr>
              <w:t>Текуща стойност</w:t>
            </w:r>
          </w:p>
          <w:p w14:paraId="0E74CE56" w14:textId="77777777" w:rsidR="004B18FF" w:rsidRPr="00B015B4" w:rsidRDefault="004B18FF" w:rsidP="004B18FF">
            <w:pPr>
              <w:spacing w:after="0" w:line="240" w:lineRule="auto"/>
              <w:jc w:val="center"/>
              <w:rPr>
                <w:rFonts w:ascii="Times New Roman" w:hAnsi="Times New Roman" w:cs="Times New Roman"/>
              </w:rPr>
            </w:pPr>
          </w:p>
        </w:tc>
        <w:tc>
          <w:tcPr>
            <w:tcW w:w="1662" w:type="dxa"/>
            <w:shd w:val="clear" w:color="auto" w:fill="D8F4F1"/>
          </w:tcPr>
          <w:p w14:paraId="321C6287" w14:textId="348F8DFB" w:rsidR="004B18FF" w:rsidRPr="00B015B4" w:rsidRDefault="004B18FF" w:rsidP="000A2673">
            <w:pPr>
              <w:spacing w:after="0" w:line="240" w:lineRule="auto"/>
              <w:ind w:left="-113"/>
              <w:jc w:val="center"/>
              <w:rPr>
                <w:rFonts w:ascii="Times New Roman" w:hAnsi="Times New Roman" w:cs="Times New Roman"/>
              </w:rPr>
            </w:pPr>
            <w:r w:rsidRPr="00B015B4">
              <w:rPr>
                <w:rFonts w:ascii="Times New Roman" w:hAnsi="Times New Roman" w:cs="Times New Roman"/>
                <w:b/>
                <w:bCs/>
                <w:lang w:eastAsia="bg-BG"/>
              </w:rPr>
              <w:t xml:space="preserve">Целева стойност с натрупване </w:t>
            </w:r>
            <w:r w:rsidR="00C46613">
              <w:rPr>
                <w:rFonts w:ascii="Times New Roman" w:hAnsi="Times New Roman" w:cs="Times New Roman"/>
                <w:b/>
                <w:bCs/>
                <w:lang w:val="ru-RU" w:eastAsia="bg-BG"/>
              </w:rPr>
              <w:t>2022</w:t>
            </w:r>
            <w:r w:rsidRPr="00B015B4">
              <w:rPr>
                <w:rFonts w:ascii="Times New Roman" w:hAnsi="Times New Roman" w:cs="Times New Roman"/>
                <w:b/>
                <w:bCs/>
                <w:lang w:val="ru-RU" w:eastAsia="bg-BG"/>
              </w:rPr>
              <w:t>-</w:t>
            </w:r>
            <w:r w:rsidRPr="00B015B4">
              <w:rPr>
                <w:rFonts w:ascii="Times New Roman" w:hAnsi="Times New Roman" w:cs="Times New Roman"/>
                <w:b/>
                <w:bCs/>
                <w:lang w:eastAsia="bg-BG"/>
              </w:rPr>
              <w:t>20</w:t>
            </w:r>
            <w:r w:rsidR="00C46613">
              <w:rPr>
                <w:rFonts w:ascii="Times New Roman" w:hAnsi="Times New Roman" w:cs="Times New Roman"/>
                <w:b/>
                <w:bCs/>
                <w:lang w:eastAsia="bg-BG"/>
              </w:rPr>
              <w:t>24</w:t>
            </w:r>
            <w:r w:rsidRPr="00B015B4">
              <w:rPr>
                <w:rFonts w:ascii="Times New Roman" w:hAnsi="Times New Roman" w:cs="Times New Roman"/>
                <w:b/>
                <w:bCs/>
                <w:lang w:eastAsia="bg-BG"/>
              </w:rPr>
              <w:t>г.</w:t>
            </w:r>
          </w:p>
        </w:tc>
      </w:tr>
      <w:tr w:rsidR="004B18FF" w:rsidRPr="00C04187" w14:paraId="028C81D3" w14:textId="77777777" w:rsidTr="00C46613">
        <w:trPr>
          <w:trHeight w:val="1057"/>
        </w:trPr>
        <w:tc>
          <w:tcPr>
            <w:tcW w:w="653" w:type="dxa"/>
          </w:tcPr>
          <w:p w14:paraId="4A498036" w14:textId="77777777" w:rsidR="004B18FF" w:rsidRPr="00EC7374" w:rsidRDefault="004B18FF" w:rsidP="004B18FF">
            <w:pPr>
              <w:spacing w:after="0" w:line="240" w:lineRule="auto"/>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3.1</w:t>
            </w:r>
          </w:p>
        </w:tc>
        <w:tc>
          <w:tcPr>
            <w:tcW w:w="2937" w:type="dxa"/>
            <w:shd w:val="clear" w:color="auto" w:fill="auto"/>
          </w:tcPr>
          <w:p w14:paraId="00C87F9F" w14:textId="77777777" w:rsidR="004B18FF" w:rsidRPr="000429C0" w:rsidRDefault="004B18FF" w:rsidP="004B18FF">
            <w:pPr>
              <w:spacing w:after="0" w:line="240" w:lineRule="auto"/>
              <w:jc w:val="both"/>
              <w:rPr>
                <w:rFonts w:ascii="Times New Roman" w:hAnsi="Times New Roman" w:cs="Times New Roman"/>
                <w:b/>
                <w:bCs/>
                <w:sz w:val="24"/>
                <w:szCs w:val="24"/>
                <w:lang w:eastAsia="bg-BG"/>
              </w:rPr>
            </w:pPr>
            <w:r w:rsidRPr="000429C0">
              <w:rPr>
                <w:rFonts w:ascii="Times New Roman" w:eastAsia="Calibri" w:hAnsi="Times New Roman" w:cs="Times New Roman"/>
                <w:sz w:val="24"/>
                <w:szCs w:val="24"/>
              </w:rPr>
              <w:t>Осъществяване на информационни кампании и кампании за  предоставяне на нископрагови и мобилни услуги за превенция за ХИВ/СПИН, СПИ, вирусни хепатити и туберкулоза.</w:t>
            </w:r>
          </w:p>
        </w:tc>
        <w:tc>
          <w:tcPr>
            <w:tcW w:w="1063" w:type="dxa"/>
          </w:tcPr>
          <w:p w14:paraId="26D4AEBC" w14:textId="77777777" w:rsidR="004B18FF" w:rsidRPr="000429C0" w:rsidRDefault="004B18FF" w:rsidP="004B18FF">
            <w:pPr>
              <w:spacing w:after="0" w:line="240" w:lineRule="auto"/>
              <w:jc w:val="center"/>
              <w:rPr>
                <w:rFonts w:ascii="Times New Roman" w:hAnsi="Times New Roman" w:cs="Times New Roman"/>
                <w:bCs/>
                <w:color w:val="FF0000"/>
                <w:sz w:val="24"/>
                <w:szCs w:val="24"/>
                <w:lang w:eastAsia="bg-BG"/>
              </w:rPr>
            </w:pPr>
          </w:p>
        </w:tc>
        <w:tc>
          <w:tcPr>
            <w:tcW w:w="865" w:type="dxa"/>
          </w:tcPr>
          <w:p w14:paraId="48403013" w14:textId="00A68FCC" w:rsidR="004B18FF" w:rsidRPr="00C04187" w:rsidRDefault="00C46613" w:rsidP="004B18FF">
            <w:pPr>
              <w:spacing w:after="0" w:line="24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2022-2024г.</w:t>
            </w:r>
          </w:p>
        </w:tc>
        <w:tc>
          <w:tcPr>
            <w:tcW w:w="1521" w:type="dxa"/>
          </w:tcPr>
          <w:p w14:paraId="61811CB5" w14:textId="376D827C" w:rsidR="004B18FF" w:rsidRDefault="00C46613"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Община и </w:t>
            </w:r>
            <w:r w:rsidR="004B18FF">
              <w:rPr>
                <w:rFonts w:ascii="Times New Roman" w:hAnsi="Times New Roman" w:cs="Times New Roman"/>
                <w:sz w:val="24"/>
                <w:szCs w:val="24"/>
              </w:rPr>
              <w:t xml:space="preserve"> РЗИ</w:t>
            </w:r>
          </w:p>
          <w:p w14:paraId="31373F25" w14:textId="77777777" w:rsidR="004B18FF" w:rsidRPr="00C04187" w:rsidRDefault="004B18FF" w:rsidP="004B18FF">
            <w:pPr>
              <w:spacing w:after="0" w:line="240" w:lineRule="auto"/>
              <w:jc w:val="center"/>
              <w:rPr>
                <w:rFonts w:ascii="Times New Roman" w:hAnsi="Times New Roman" w:cs="Times New Roman"/>
                <w:b/>
                <w:bCs/>
                <w:sz w:val="24"/>
                <w:szCs w:val="24"/>
                <w:lang w:eastAsia="bg-BG"/>
              </w:rPr>
            </w:pPr>
          </w:p>
        </w:tc>
        <w:tc>
          <w:tcPr>
            <w:tcW w:w="1919" w:type="dxa"/>
          </w:tcPr>
          <w:p w14:paraId="2F7E3DCB" w14:textId="6C95A618" w:rsidR="004B18FF" w:rsidRPr="00C46613" w:rsidRDefault="00C46613" w:rsidP="004B18FF">
            <w:pPr>
              <w:spacing w:after="0" w:line="240" w:lineRule="auto"/>
              <w:ind w:left="-227"/>
              <w:jc w:val="center"/>
              <w:rPr>
                <w:rFonts w:ascii="Times New Roman" w:hAnsi="Times New Roman" w:cs="Times New Roman"/>
                <w:bCs/>
                <w:sz w:val="24"/>
                <w:szCs w:val="24"/>
                <w:lang w:eastAsia="bg-BG"/>
              </w:rPr>
            </w:pPr>
            <w:r w:rsidRPr="00C46613">
              <w:rPr>
                <w:rFonts w:ascii="Times New Roman" w:hAnsi="Times New Roman" w:cs="Times New Roman"/>
                <w:bCs/>
                <w:sz w:val="24"/>
                <w:szCs w:val="24"/>
                <w:lang w:eastAsia="bg-BG"/>
              </w:rPr>
              <w:t>Общински бюджет и по програми</w:t>
            </w:r>
          </w:p>
        </w:tc>
        <w:tc>
          <w:tcPr>
            <w:tcW w:w="3191" w:type="dxa"/>
          </w:tcPr>
          <w:p w14:paraId="191555F0" w14:textId="77777777" w:rsidR="004B18FF" w:rsidRPr="006C700D" w:rsidRDefault="004B18FF" w:rsidP="004B18FF">
            <w:pPr>
              <w:spacing w:after="0" w:line="240" w:lineRule="auto"/>
              <w:jc w:val="center"/>
              <w:rPr>
                <w:rFonts w:ascii="Times New Roman" w:hAnsi="Times New Roman" w:cs="Times New Roman"/>
                <w:bCs/>
                <w:sz w:val="24"/>
                <w:szCs w:val="24"/>
                <w:lang w:eastAsia="bg-BG"/>
              </w:rPr>
            </w:pPr>
            <w:r w:rsidRPr="006C700D">
              <w:rPr>
                <w:rFonts w:ascii="Times New Roman" w:hAnsi="Times New Roman" w:cs="Times New Roman"/>
                <w:bCs/>
                <w:sz w:val="24"/>
                <w:szCs w:val="24"/>
                <w:lang w:eastAsia="bg-BG"/>
              </w:rPr>
              <w:t>Брой проведени кампании</w:t>
            </w:r>
            <w:r w:rsidR="006C700D" w:rsidRPr="006C700D">
              <w:rPr>
                <w:rFonts w:ascii="Times New Roman" w:eastAsia="Calibri" w:hAnsi="Times New Roman" w:cs="Times New Roman"/>
                <w:sz w:val="24"/>
                <w:szCs w:val="24"/>
              </w:rPr>
              <w:t xml:space="preserve"> </w:t>
            </w:r>
            <w:r w:rsidR="006C700D" w:rsidRPr="006C700D">
              <w:rPr>
                <w:rFonts w:ascii="Times New Roman" w:hAnsi="Times New Roman" w:cs="Times New Roman"/>
                <w:bCs/>
                <w:sz w:val="24"/>
                <w:szCs w:val="24"/>
                <w:lang w:eastAsia="bg-BG"/>
              </w:rPr>
              <w:t>за  предоставяне на нископрагови и мобилни услуги за превенция за ХИВ/СПИН, СПИ, вирусни хепатити и туберкулоза.</w:t>
            </w:r>
          </w:p>
        </w:tc>
        <w:tc>
          <w:tcPr>
            <w:tcW w:w="1498" w:type="dxa"/>
          </w:tcPr>
          <w:p w14:paraId="628E8CB6" w14:textId="77777777" w:rsidR="004B18FF" w:rsidRPr="00C04187" w:rsidRDefault="004B18FF" w:rsidP="004B18FF">
            <w:pPr>
              <w:spacing w:after="0" w:line="240" w:lineRule="auto"/>
              <w:jc w:val="center"/>
              <w:rPr>
                <w:rFonts w:ascii="Times New Roman" w:hAnsi="Times New Roman" w:cs="Times New Roman"/>
                <w:b/>
                <w:bCs/>
                <w:sz w:val="24"/>
                <w:szCs w:val="24"/>
                <w:lang w:eastAsia="bg-BG"/>
              </w:rPr>
            </w:pPr>
          </w:p>
        </w:tc>
        <w:tc>
          <w:tcPr>
            <w:tcW w:w="1662" w:type="dxa"/>
          </w:tcPr>
          <w:p w14:paraId="11B9089F" w14:textId="77777777" w:rsidR="004B18FF" w:rsidRPr="00C04187" w:rsidRDefault="004B18FF" w:rsidP="004B18FF">
            <w:pPr>
              <w:spacing w:after="0" w:line="240" w:lineRule="auto"/>
              <w:ind w:left="-113"/>
              <w:jc w:val="center"/>
              <w:rPr>
                <w:rFonts w:ascii="Times New Roman" w:hAnsi="Times New Roman" w:cs="Times New Roman"/>
                <w:b/>
                <w:bCs/>
                <w:sz w:val="24"/>
                <w:szCs w:val="24"/>
                <w:lang w:eastAsia="bg-BG"/>
              </w:rPr>
            </w:pPr>
          </w:p>
        </w:tc>
      </w:tr>
      <w:tr w:rsidR="004B18FF" w:rsidRPr="00C04187" w14:paraId="3417E3A5" w14:textId="77777777" w:rsidTr="00C46613">
        <w:trPr>
          <w:trHeight w:val="1028"/>
        </w:trPr>
        <w:tc>
          <w:tcPr>
            <w:tcW w:w="653" w:type="dxa"/>
          </w:tcPr>
          <w:p w14:paraId="635D28C2" w14:textId="77777777" w:rsidR="004B18FF" w:rsidRPr="00A051B3" w:rsidRDefault="004B18FF" w:rsidP="004B18FF">
            <w:pPr>
              <w:spacing w:after="0" w:line="240" w:lineRule="auto"/>
              <w:ind w:left="-113" w:right="-57"/>
              <w:jc w:val="center"/>
              <w:rPr>
                <w:rFonts w:ascii="Times New Roman" w:hAnsi="Times New Roman" w:cs="Times New Roman"/>
                <w:sz w:val="24"/>
                <w:szCs w:val="24"/>
                <w:lang w:eastAsia="bg-BG"/>
              </w:rPr>
            </w:pPr>
            <w:r w:rsidRPr="00A051B3">
              <w:rPr>
                <w:rFonts w:ascii="Times New Roman" w:hAnsi="Times New Roman" w:cs="Times New Roman"/>
                <w:sz w:val="24"/>
                <w:szCs w:val="24"/>
                <w:lang w:eastAsia="bg-BG"/>
              </w:rPr>
              <w:t>3.1</w:t>
            </w:r>
          </w:p>
        </w:tc>
        <w:tc>
          <w:tcPr>
            <w:tcW w:w="2937" w:type="dxa"/>
          </w:tcPr>
          <w:p w14:paraId="07F181A9" w14:textId="77777777" w:rsidR="004B18FF" w:rsidRPr="00A051B3" w:rsidRDefault="004B18FF" w:rsidP="004B18FF">
            <w:pPr>
              <w:spacing w:after="0" w:line="240" w:lineRule="auto"/>
              <w:rPr>
                <w:rFonts w:ascii="Times New Roman" w:hAnsi="Times New Roman" w:cs="Times New Roman"/>
                <w:sz w:val="24"/>
                <w:szCs w:val="24"/>
                <w:lang w:eastAsia="bg-BG"/>
              </w:rPr>
            </w:pPr>
            <w:r w:rsidRPr="00A051B3">
              <w:rPr>
                <w:rFonts w:ascii="Times New Roman" w:hAnsi="Times New Roman" w:cs="Times New Roman"/>
                <w:sz w:val="24"/>
                <w:szCs w:val="24"/>
                <w:lang w:eastAsia="bg-BG"/>
              </w:rPr>
              <w:t xml:space="preserve">Обучение на здравни медиатори за придобиване на необходимите знания и умения </w:t>
            </w:r>
          </w:p>
        </w:tc>
        <w:tc>
          <w:tcPr>
            <w:tcW w:w="1063" w:type="dxa"/>
          </w:tcPr>
          <w:p w14:paraId="5707D914" w14:textId="77777777" w:rsidR="00052615" w:rsidRPr="00C04187" w:rsidRDefault="00052615" w:rsidP="004B18FF">
            <w:pPr>
              <w:spacing w:after="0" w:line="240" w:lineRule="auto"/>
              <w:rPr>
                <w:rFonts w:ascii="Times New Roman" w:hAnsi="Times New Roman" w:cs="Times New Roman"/>
                <w:sz w:val="24"/>
                <w:szCs w:val="24"/>
              </w:rPr>
            </w:pPr>
          </w:p>
        </w:tc>
        <w:tc>
          <w:tcPr>
            <w:tcW w:w="865" w:type="dxa"/>
          </w:tcPr>
          <w:p w14:paraId="631FC64E" w14:textId="77777777" w:rsidR="004B18FF" w:rsidRPr="00C04187" w:rsidRDefault="004B18FF" w:rsidP="004B18FF">
            <w:pPr>
              <w:spacing w:after="0" w:line="240" w:lineRule="auto"/>
              <w:rPr>
                <w:rFonts w:ascii="Times New Roman" w:hAnsi="Times New Roman" w:cs="Times New Roman"/>
                <w:sz w:val="24"/>
                <w:szCs w:val="24"/>
              </w:rPr>
            </w:pPr>
          </w:p>
        </w:tc>
        <w:tc>
          <w:tcPr>
            <w:tcW w:w="1521" w:type="dxa"/>
          </w:tcPr>
          <w:p w14:paraId="550789B5" w14:textId="77777777" w:rsidR="004B18FF" w:rsidRDefault="004B18FF"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МЗ, РЗИ</w:t>
            </w:r>
          </w:p>
          <w:p w14:paraId="1D3AC9C2" w14:textId="77777777" w:rsidR="004B18FF" w:rsidRPr="00C04187" w:rsidRDefault="004B18FF"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Общини</w:t>
            </w:r>
          </w:p>
        </w:tc>
        <w:tc>
          <w:tcPr>
            <w:tcW w:w="1919" w:type="dxa"/>
          </w:tcPr>
          <w:p w14:paraId="735AEB9E" w14:textId="77777777" w:rsidR="004B18FF" w:rsidRPr="00C04187" w:rsidRDefault="004B18FF" w:rsidP="004B18FF">
            <w:pPr>
              <w:spacing w:after="0" w:line="240" w:lineRule="auto"/>
              <w:rPr>
                <w:rFonts w:ascii="Times New Roman" w:hAnsi="Times New Roman" w:cs="Times New Roman"/>
                <w:sz w:val="24"/>
                <w:szCs w:val="24"/>
              </w:rPr>
            </w:pPr>
          </w:p>
        </w:tc>
        <w:tc>
          <w:tcPr>
            <w:tcW w:w="3191" w:type="dxa"/>
          </w:tcPr>
          <w:p w14:paraId="020E0BEE" w14:textId="77777777" w:rsidR="004B18FF" w:rsidRPr="00C04187" w:rsidRDefault="004B18FF" w:rsidP="004B18FF">
            <w:pPr>
              <w:spacing w:after="0" w:line="240" w:lineRule="auto"/>
              <w:ind w:left="-57" w:right="-57"/>
              <w:rPr>
                <w:rFonts w:ascii="Times New Roman" w:hAnsi="Times New Roman" w:cs="Times New Roman"/>
                <w:sz w:val="24"/>
                <w:szCs w:val="24"/>
                <w:lang w:eastAsia="bg-BG"/>
              </w:rPr>
            </w:pPr>
            <w:r w:rsidRPr="00C04187">
              <w:rPr>
                <w:rFonts w:ascii="Times New Roman" w:hAnsi="Times New Roman" w:cs="Times New Roman"/>
                <w:sz w:val="24"/>
                <w:szCs w:val="24"/>
                <w:lang w:eastAsia="bg-BG"/>
              </w:rPr>
              <w:t xml:space="preserve">Брой </w:t>
            </w:r>
            <w:r>
              <w:rPr>
                <w:rFonts w:ascii="Times New Roman" w:hAnsi="Times New Roman" w:cs="Times New Roman"/>
                <w:sz w:val="24"/>
                <w:szCs w:val="24"/>
                <w:lang w:eastAsia="bg-BG"/>
              </w:rPr>
              <w:t xml:space="preserve">обучени </w:t>
            </w:r>
            <w:r w:rsidRPr="00C04187">
              <w:rPr>
                <w:rFonts w:ascii="Times New Roman" w:hAnsi="Times New Roman" w:cs="Times New Roman"/>
                <w:sz w:val="24"/>
                <w:szCs w:val="24"/>
                <w:lang w:eastAsia="bg-BG"/>
              </w:rPr>
              <w:t>здравни медиатори</w:t>
            </w:r>
          </w:p>
        </w:tc>
        <w:tc>
          <w:tcPr>
            <w:tcW w:w="1498" w:type="dxa"/>
          </w:tcPr>
          <w:p w14:paraId="6FEC62EE" w14:textId="61DEB663" w:rsidR="004B18FF" w:rsidRPr="00C04187" w:rsidRDefault="00C46613"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двама здравни медиатора</w:t>
            </w:r>
          </w:p>
        </w:tc>
        <w:tc>
          <w:tcPr>
            <w:tcW w:w="1662" w:type="dxa"/>
          </w:tcPr>
          <w:p w14:paraId="5A9C2A84" w14:textId="7CCB86BD" w:rsidR="004B18FF" w:rsidRPr="00C04187" w:rsidRDefault="00C46613" w:rsidP="004B18FF">
            <w:pPr>
              <w:spacing w:after="0" w:line="240" w:lineRule="auto"/>
              <w:rPr>
                <w:rFonts w:ascii="Times New Roman" w:hAnsi="Times New Roman" w:cs="Times New Roman"/>
                <w:sz w:val="24"/>
                <w:szCs w:val="24"/>
              </w:rPr>
            </w:pPr>
            <w:r>
              <w:rPr>
                <w:rFonts w:ascii="Times New Roman" w:hAnsi="Times New Roman" w:cs="Times New Roman"/>
                <w:sz w:val="24"/>
                <w:szCs w:val="24"/>
              </w:rPr>
              <w:t>3000 лева</w:t>
            </w:r>
          </w:p>
        </w:tc>
      </w:tr>
    </w:tbl>
    <w:p w14:paraId="72AB2CC3" w14:textId="7908A07D" w:rsidR="002F7948" w:rsidRDefault="002F7948" w:rsidP="00C46613">
      <w:pPr>
        <w:spacing w:after="0" w:line="240" w:lineRule="auto"/>
        <w:rPr>
          <w:rFonts w:ascii="Times New Roman" w:hAnsi="Times New Roman" w:cs="Times New Roman"/>
          <w:b/>
          <w:bCs/>
          <w:lang w:eastAsia="bg-BG"/>
        </w:rPr>
      </w:pPr>
    </w:p>
    <w:p w14:paraId="667854C6" w14:textId="77777777" w:rsidR="007D4ED3" w:rsidRDefault="007D4ED3" w:rsidP="003D3E4B">
      <w:pPr>
        <w:spacing w:after="0" w:line="240" w:lineRule="auto"/>
        <w:jc w:val="center"/>
        <w:rPr>
          <w:rFonts w:ascii="Times New Roman" w:hAnsi="Times New Roman" w:cs="Times New Roman"/>
          <w:b/>
          <w:bCs/>
          <w:lang w:eastAsia="bg-BG"/>
        </w:rPr>
      </w:pPr>
    </w:p>
    <w:p w14:paraId="31A2D0B9" w14:textId="77777777" w:rsidR="007D4ED3" w:rsidRDefault="007D4ED3" w:rsidP="003D3E4B">
      <w:pPr>
        <w:spacing w:after="0" w:line="240" w:lineRule="auto"/>
        <w:jc w:val="center"/>
        <w:rPr>
          <w:rFonts w:ascii="Times New Roman" w:hAnsi="Times New Roman" w:cs="Times New Roman"/>
          <w:b/>
          <w:bCs/>
          <w:lang w:eastAsia="bg-BG"/>
        </w:rPr>
      </w:pPr>
    </w:p>
    <w:p w14:paraId="74DAFAFB" w14:textId="77777777" w:rsidR="007D4ED3" w:rsidRDefault="007D4ED3" w:rsidP="003D3E4B">
      <w:pPr>
        <w:spacing w:after="0" w:line="240" w:lineRule="auto"/>
        <w:jc w:val="center"/>
        <w:rPr>
          <w:rFonts w:ascii="Times New Roman" w:hAnsi="Times New Roman" w:cs="Times New Roman"/>
          <w:b/>
          <w:bCs/>
          <w:lang w:eastAsia="bg-BG"/>
        </w:rPr>
      </w:pPr>
    </w:p>
    <w:p w14:paraId="030F3F15" w14:textId="77777777" w:rsidR="007D4ED3" w:rsidRDefault="007D4ED3" w:rsidP="003D3E4B">
      <w:pPr>
        <w:spacing w:after="0" w:line="240" w:lineRule="auto"/>
        <w:jc w:val="center"/>
        <w:rPr>
          <w:rFonts w:ascii="Times New Roman" w:hAnsi="Times New Roman" w:cs="Times New Roman"/>
          <w:b/>
          <w:bCs/>
          <w:lang w:eastAsia="bg-BG"/>
        </w:rPr>
      </w:pPr>
    </w:p>
    <w:p w14:paraId="5B815B08" w14:textId="77777777" w:rsidR="007D4ED3" w:rsidRDefault="007D4ED3" w:rsidP="003D3E4B">
      <w:pPr>
        <w:spacing w:after="0" w:line="240" w:lineRule="auto"/>
        <w:jc w:val="center"/>
        <w:rPr>
          <w:rFonts w:ascii="Times New Roman" w:hAnsi="Times New Roman" w:cs="Times New Roman"/>
          <w:b/>
          <w:bCs/>
          <w:lang w:eastAsia="bg-BG"/>
        </w:rPr>
      </w:pPr>
    </w:p>
    <w:p w14:paraId="2CD7398B" w14:textId="77777777" w:rsidR="007D4ED3" w:rsidRDefault="007D4ED3" w:rsidP="003D3E4B">
      <w:pPr>
        <w:spacing w:after="0" w:line="240" w:lineRule="auto"/>
        <w:jc w:val="center"/>
        <w:rPr>
          <w:rFonts w:ascii="Times New Roman" w:hAnsi="Times New Roman" w:cs="Times New Roman"/>
          <w:b/>
          <w:bCs/>
          <w:lang w:eastAsia="bg-BG"/>
        </w:rPr>
      </w:pPr>
    </w:p>
    <w:p w14:paraId="6F986EB4" w14:textId="77777777" w:rsidR="007D4ED3" w:rsidRDefault="007D4ED3" w:rsidP="003D3E4B">
      <w:pPr>
        <w:spacing w:after="0" w:line="240" w:lineRule="auto"/>
        <w:jc w:val="center"/>
        <w:rPr>
          <w:rFonts w:ascii="Times New Roman" w:hAnsi="Times New Roman" w:cs="Times New Roman"/>
          <w:b/>
          <w:bCs/>
          <w:lang w:eastAsia="bg-BG"/>
        </w:rPr>
      </w:pPr>
    </w:p>
    <w:p w14:paraId="76041042" w14:textId="77777777" w:rsidR="007D4ED3" w:rsidRDefault="007D4ED3" w:rsidP="003D3E4B">
      <w:pPr>
        <w:spacing w:after="0" w:line="240" w:lineRule="auto"/>
        <w:jc w:val="center"/>
        <w:rPr>
          <w:rFonts w:ascii="Times New Roman" w:hAnsi="Times New Roman" w:cs="Times New Roman"/>
          <w:b/>
          <w:bCs/>
          <w:lang w:eastAsia="bg-BG"/>
        </w:rPr>
      </w:pPr>
    </w:p>
    <w:p w14:paraId="2997BF94" w14:textId="77777777" w:rsidR="007D4ED3" w:rsidRDefault="007D4ED3" w:rsidP="003D3E4B">
      <w:pPr>
        <w:spacing w:after="0" w:line="240" w:lineRule="auto"/>
        <w:jc w:val="center"/>
        <w:rPr>
          <w:rFonts w:ascii="Times New Roman" w:hAnsi="Times New Roman" w:cs="Times New Roman"/>
          <w:b/>
          <w:bCs/>
          <w:lang w:eastAsia="bg-BG"/>
        </w:rPr>
      </w:pPr>
    </w:p>
    <w:p w14:paraId="051352B6" w14:textId="77777777" w:rsidR="007D4ED3" w:rsidRDefault="007D4ED3" w:rsidP="003D3E4B">
      <w:pPr>
        <w:spacing w:after="0" w:line="240" w:lineRule="auto"/>
        <w:jc w:val="center"/>
        <w:rPr>
          <w:rFonts w:ascii="Times New Roman" w:hAnsi="Times New Roman" w:cs="Times New Roman"/>
          <w:b/>
          <w:bCs/>
          <w:lang w:eastAsia="bg-BG"/>
        </w:rPr>
      </w:pPr>
    </w:p>
    <w:p w14:paraId="07B6EB3C" w14:textId="77777777" w:rsidR="007D4ED3" w:rsidRDefault="007D4ED3" w:rsidP="003D3E4B">
      <w:pPr>
        <w:spacing w:after="0" w:line="240" w:lineRule="auto"/>
        <w:jc w:val="center"/>
        <w:rPr>
          <w:rFonts w:ascii="Times New Roman" w:hAnsi="Times New Roman" w:cs="Times New Roman"/>
          <w:b/>
          <w:bCs/>
          <w:lang w:eastAsia="bg-BG"/>
        </w:rPr>
      </w:pPr>
    </w:p>
    <w:p w14:paraId="6CE686E4" w14:textId="77777777" w:rsidR="007D4ED3" w:rsidRDefault="007D4ED3" w:rsidP="003D3E4B">
      <w:pPr>
        <w:spacing w:after="0" w:line="240" w:lineRule="auto"/>
        <w:jc w:val="center"/>
        <w:rPr>
          <w:rFonts w:ascii="Times New Roman" w:hAnsi="Times New Roman" w:cs="Times New Roman"/>
          <w:b/>
          <w:bCs/>
          <w:lang w:eastAsia="bg-BG"/>
        </w:rPr>
      </w:pPr>
    </w:p>
    <w:p w14:paraId="6EAB727A" w14:textId="3A29B3E1" w:rsidR="003D3E4B" w:rsidRPr="00ED57A9" w:rsidRDefault="003D3E4B" w:rsidP="003D3E4B">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t>ПРИОРИТЕТ „ЗАЕТОСТ“</w:t>
      </w:r>
    </w:p>
    <w:p w14:paraId="4253A629" w14:textId="77777777" w:rsidR="0013521A" w:rsidRPr="00ED57A9" w:rsidRDefault="0013521A" w:rsidP="003D3E4B">
      <w:pPr>
        <w:spacing w:after="0" w:line="240" w:lineRule="auto"/>
        <w:jc w:val="center"/>
        <w:rPr>
          <w:rFonts w:ascii="Times New Roman" w:hAnsi="Times New Roman" w:cs="Times New Roman"/>
          <w:b/>
          <w:bCs/>
          <w:lang w:eastAsia="bg-BG"/>
        </w:rPr>
      </w:pPr>
    </w:p>
    <w:p w14:paraId="70F625DD" w14:textId="35DA7BD6" w:rsidR="00F26292" w:rsidRPr="007D4ED3" w:rsidRDefault="00007EE4" w:rsidP="007D4ED3">
      <w:pPr>
        <w:rPr>
          <w:rFonts w:ascii="Times New Roman" w:hAnsi="Times New Roman" w:cs="Times New Roman"/>
          <w:b/>
          <w:bCs/>
          <w:i/>
          <w:iCs/>
          <w:sz w:val="24"/>
          <w:szCs w:val="24"/>
        </w:rPr>
      </w:pPr>
      <w:r>
        <w:rPr>
          <w:rFonts w:ascii="Times New Roman" w:hAnsi="Times New Roman" w:cs="Times New Roman"/>
          <w:b/>
          <w:bCs/>
          <w:i/>
          <w:iCs/>
          <w:lang w:val="en-US" w:eastAsia="bg-BG"/>
        </w:rPr>
        <w:t xml:space="preserve">                          </w:t>
      </w:r>
      <w:r w:rsidR="003D3E4B" w:rsidRPr="00007EE4">
        <w:rPr>
          <w:rFonts w:ascii="Times New Roman" w:hAnsi="Times New Roman" w:cs="Times New Roman"/>
          <w:b/>
          <w:bCs/>
          <w:i/>
          <w:iCs/>
          <w:sz w:val="24"/>
          <w:szCs w:val="24"/>
          <w:lang w:eastAsia="bg-BG"/>
        </w:rPr>
        <w:t>Оперативна цел:</w:t>
      </w:r>
      <w:r w:rsidR="003D3E4B" w:rsidRPr="00007EE4">
        <w:rPr>
          <w:rFonts w:ascii="Times New Roman" w:hAnsi="Times New Roman" w:cs="Times New Roman"/>
          <w:b/>
          <w:bCs/>
          <w:i/>
          <w:iCs/>
          <w:sz w:val="24"/>
          <w:szCs w:val="24"/>
        </w:rPr>
        <w:t xml:space="preserve"> </w:t>
      </w:r>
      <w:r w:rsidR="0052493D" w:rsidRPr="0052493D">
        <w:rPr>
          <w:rFonts w:ascii="Times New Roman" w:hAnsi="Times New Roman" w:cs="Times New Roman"/>
          <w:b/>
          <w:bCs/>
          <w:i/>
          <w:iCs/>
          <w:sz w:val="24"/>
          <w:szCs w:val="24"/>
        </w:rPr>
        <w:t>Равнопоставен достъп и подобряване реализацията на ромите на пазара на труда и повишаване на дела на заетите сред тях; намаляване на социалните неравенства и акт</w:t>
      </w:r>
      <w:r w:rsidR="007D4ED3">
        <w:rPr>
          <w:rFonts w:ascii="Times New Roman" w:hAnsi="Times New Roman" w:cs="Times New Roman"/>
          <w:b/>
          <w:bCs/>
          <w:i/>
          <w:iCs/>
          <w:sz w:val="24"/>
          <w:szCs w:val="24"/>
        </w:rPr>
        <w:t xml:space="preserve">ивното им социално приобщаване </w:t>
      </w:r>
    </w:p>
    <w:tbl>
      <w:tblPr>
        <w:tblStyle w:val="TableGrid"/>
        <w:tblW w:w="15309" w:type="dxa"/>
        <w:tblInd w:w="108" w:type="dxa"/>
        <w:tblLayout w:type="fixed"/>
        <w:tblLook w:val="04A0" w:firstRow="1" w:lastRow="0" w:firstColumn="1" w:lastColumn="0" w:noHBand="0" w:noVBand="1"/>
      </w:tblPr>
      <w:tblGrid>
        <w:gridCol w:w="15309"/>
      </w:tblGrid>
      <w:tr w:rsidR="00E45FFE" w:rsidRPr="00C04187" w14:paraId="582AC8B1" w14:textId="77777777" w:rsidTr="001E3EA9">
        <w:tc>
          <w:tcPr>
            <w:tcW w:w="15309" w:type="dxa"/>
            <w:shd w:val="clear" w:color="auto" w:fill="FFF2CC" w:themeFill="accent4" w:themeFillTint="33"/>
          </w:tcPr>
          <w:p w14:paraId="2E178A8B" w14:textId="77777777" w:rsidR="00E45FFE" w:rsidRPr="00007EE4" w:rsidRDefault="00E45FFE" w:rsidP="00E45FFE">
            <w:pPr>
              <w:jc w:val="center"/>
              <w:rPr>
                <w:rFonts w:ascii="Times New Roman" w:hAnsi="Times New Roman" w:cs="Times New Roman"/>
                <w:sz w:val="24"/>
                <w:szCs w:val="24"/>
              </w:rPr>
            </w:pPr>
            <w:r w:rsidRPr="00007EE4">
              <w:rPr>
                <w:rFonts w:ascii="Times New Roman" w:hAnsi="Times New Roman" w:cs="Times New Roman"/>
                <w:b/>
                <w:bCs/>
                <w:sz w:val="24"/>
                <w:szCs w:val="24"/>
              </w:rPr>
              <w:t>Цел 1.  Насърчаване на  заетостта чрез мотивиране, професионално ориентиране и обучение на безработни лица</w:t>
            </w:r>
          </w:p>
        </w:tc>
      </w:tr>
    </w:tbl>
    <w:tbl>
      <w:tblPr>
        <w:tblStyle w:val="TableGrid2"/>
        <w:tblW w:w="15309" w:type="dxa"/>
        <w:tblInd w:w="108" w:type="dxa"/>
        <w:tblLayout w:type="fixed"/>
        <w:tblLook w:val="04A0" w:firstRow="1" w:lastRow="0" w:firstColumn="1" w:lastColumn="0" w:noHBand="0" w:noVBand="1"/>
      </w:tblPr>
      <w:tblGrid>
        <w:gridCol w:w="709"/>
        <w:gridCol w:w="2977"/>
        <w:gridCol w:w="1021"/>
        <w:gridCol w:w="709"/>
        <w:gridCol w:w="1417"/>
        <w:gridCol w:w="1692"/>
        <w:gridCol w:w="3411"/>
        <w:gridCol w:w="1701"/>
        <w:gridCol w:w="1672"/>
      </w:tblGrid>
      <w:tr w:rsidR="001E3EA9" w:rsidRPr="00B015B4" w14:paraId="55424D1C" w14:textId="77777777" w:rsidTr="00B015B4">
        <w:trPr>
          <w:trHeight w:val="423"/>
        </w:trPr>
        <w:tc>
          <w:tcPr>
            <w:tcW w:w="709" w:type="dxa"/>
            <w:shd w:val="clear" w:color="auto" w:fill="D8F4F1"/>
          </w:tcPr>
          <w:p w14:paraId="7C62121A" w14:textId="77777777" w:rsidR="001E3EA9" w:rsidRPr="00B015B4" w:rsidRDefault="001E3EA9" w:rsidP="00DA25B1">
            <w:pPr>
              <w:spacing w:after="0" w:line="240" w:lineRule="auto"/>
              <w:jc w:val="center"/>
              <w:rPr>
                <w:rFonts w:ascii="Times New Roman" w:hAnsi="Times New Roman" w:cs="Times New Roman"/>
                <w:b/>
                <w:bCs/>
                <w:lang w:val="en-US" w:eastAsia="bg-BG"/>
              </w:rPr>
            </w:pPr>
          </w:p>
          <w:p w14:paraId="595D6D8C" w14:textId="77777777" w:rsidR="001E3EA9" w:rsidRPr="00B015B4" w:rsidRDefault="001E3EA9" w:rsidP="00DA25B1">
            <w:pPr>
              <w:spacing w:after="0" w:line="240" w:lineRule="auto"/>
              <w:jc w:val="center"/>
              <w:rPr>
                <w:rFonts w:ascii="Times New Roman" w:hAnsi="Times New Roman" w:cs="Times New Roman"/>
                <w:b/>
                <w:bCs/>
                <w:lang w:eastAsia="bg-BG"/>
              </w:rPr>
            </w:pPr>
          </w:p>
          <w:p w14:paraId="704088AC" w14:textId="77777777" w:rsidR="001E3EA9" w:rsidRPr="00B015B4" w:rsidRDefault="001E3EA9" w:rsidP="00DA25B1">
            <w:pPr>
              <w:spacing w:after="0" w:line="240" w:lineRule="auto"/>
              <w:jc w:val="center"/>
              <w:rPr>
                <w:rFonts w:ascii="Times New Roman" w:hAnsi="Times New Roman" w:cs="Times New Roman"/>
                <w:b/>
              </w:rPr>
            </w:pPr>
          </w:p>
        </w:tc>
        <w:tc>
          <w:tcPr>
            <w:tcW w:w="2977" w:type="dxa"/>
            <w:shd w:val="clear" w:color="auto" w:fill="D8F4F1"/>
          </w:tcPr>
          <w:p w14:paraId="76C80F24" w14:textId="77777777" w:rsidR="001E3EA9" w:rsidRPr="00B015B4" w:rsidRDefault="001E3EA9" w:rsidP="00DA25B1">
            <w:pPr>
              <w:spacing w:after="0" w:line="240" w:lineRule="auto"/>
              <w:jc w:val="center"/>
              <w:rPr>
                <w:rFonts w:ascii="Times New Roman" w:hAnsi="Times New Roman" w:cs="Times New Roman"/>
                <w:b/>
              </w:rPr>
            </w:pPr>
            <w:r w:rsidRPr="00B015B4">
              <w:rPr>
                <w:rFonts w:ascii="Times New Roman" w:hAnsi="Times New Roman" w:cs="Times New Roman"/>
                <w:b/>
                <w:bCs/>
                <w:lang w:eastAsia="bg-BG"/>
              </w:rPr>
              <w:t>Мерки</w:t>
            </w:r>
          </w:p>
        </w:tc>
        <w:tc>
          <w:tcPr>
            <w:tcW w:w="1021" w:type="dxa"/>
            <w:shd w:val="clear" w:color="auto" w:fill="D8F4F1"/>
          </w:tcPr>
          <w:p w14:paraId="73F9BE34" w14:textId="77777777" w:rsidR="001E3EA9" w:rsidRPr="00B015B4" w:rsidRDefault="001E3EA9" w:rsidP="00DA25B1">
            <w:pPr>
              <w:spacing w:after="0" w:line="240" w:lineRule="auto"/>
              <w:jc w:val="center"/>
              <w:rPr>
                <w:rFonts w:ascii="Times New Roman" w:hAnsi="Times New Roman" w:cs="Times New Roman"/>
                <w:b/>
              </w:rPr>
            </w:pPr>
            <w:r w:rsidRPr="00B015B4">
              <w:rPr>
                <w:rFonts w:ascii="Times New Roman" w:hAnsi="Times New Roman" w:cs="Times New Roman"/>
                <w:b/>
                <w:bCs/>
                <w:lang w:eastAsia="bg-BG"/>
              </w:rPr>
              <w:t>Статус</w:t>
            </w:r>
          </w:p>
        </w:tc>
        <w:tc>
          <w:tcPr>
            <w:tcW w:w="709" w:type="dxa"/>
            <w:shd w:val="clear" w:color="auto" w:fill="D8F4F1"/>
          </w:tcPr>
          <w:p w14:paraId="4F02C0E8" w14:textId="77777777" w:rsidR="001E3EA9" w:rsidRPr="00B015B4" w:rsidRDefault="001E3EA9" w:rsidP="00DA25B1">
            <w:pPr>
              <w:spacing w:after="0" w:line="240" w:lineRule="auto"/>
              <w:ind w:right="-57"/>
              <w:jc w:val="center"/>
              <w:rPr>
                <w:rFonts w:ascii="Times New Roman" w:hAnsi="Times New Roman" w:cs="Times New Roman"/>
                <w:b/>
              </w:rPr>
            </w:pPr>
            <w:r w:rsidRPr="00B015B4">
              <w:rPr>
                <w:rFonts w:ascii="Times New Roman" w:hAnsi="Times New Roman" w:cs="Times New Roman"/>
                <w:b/>
                <w:bCs/>
                <w:lang w:eastAsia="bg-BG"/>
              </w:rPr>
              <w:t>Срок</w:t>
            </w:r>
          </w:p>
        </w:tc>
        <w:tc>
          <w:tcPr>
            <w:tcW w:w="1417" w:type="dxa"/>
            <w:shd w:val="clear" w:color="auto" w:fill="D8F4F1"/>
          </w:tcPr>
          <w:p w14:paraId="37AF7367" w14:textId="77777777" w:rsidR="001E3EA9" w:rsidRPr="00B015B4" w:rsidRDefault="001E3EA9" w:rsidP="00DA25B1">
            <w:pPr>
              <w:spacing w:after="0" w:line="240" w:lineRule="auto"/>
              <w:jc w:val="center"/>
              <w:rPr>
                <w:rFonts w:ascii="Times New Roman" w:hAnsi="Times New Roman" w:cs="Times New Roman"/>
                <w:b/>
              </w:rPr>
            </w:pPr>
            <w:r w:rsidRPr="00B015B4">
              <w:rPr>
                <w:rFonts w:ascii="Times New Roman" w:hAnsi="Times New Roman" w:cs="Times New Roman"/>
                <w:b/>
                <w:bCs/>
                <w:lang w:eastAsia="bg-BG"/>
              </w:rPr>
              <w:t>Отговор</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на институ</w:t>
            </w:r>
            <w:r w:rsidRPr="00B015B4">
              <w:rPr>
                <w:rFonts w:ascii="Times New Roman" w:hAnsi="Times New Roman" w:cs="Times New Roman"/>
                <w:b/>
                <w:bCs/>
                <w:lang w:val="en-US" w:eastAsia="bg-BG"/>
              </w:rPr>
              <w:softHyphen/>
            </w:r>
            <w:r w:rsidRPr="00B015B4">
              <w:rPr>
                <w:rFonts w:ascii="Times New Roman" w:hAnsi="Times New Roman" w:cs="Times New Roman"/>
                <w:b/>
                <w:bCs/>
                <w:lang w:eastAsia="bg-BG"/>
              </w:rPr>
              <w:t>ция</w:t>
            </w:r>
          </w:p>
        </w:tc>
        <w:tc>
          <w:tcPr>
            <w:tcW w:w="1692" w:type="dxa"/>
            <w:shd w:val="clear" w:color="auto" w:fill="D8F4F1"/>
          </w:tcPr>
          <w:p w14:paraId="60EAF834" w14:textId="77777777" w:rsidR="001E3EA9" w:rsidRPr="00B015B4" w:rsidRDefault="001E3EA9" w:rsidP="00DA25B1">
            <w:pPr>
              <w:spacing w:after="0" w:line="240" w:lineRule="auto"/>
              <w:ind w:left="-227"/>
              <w:jc w:val="center"/>
              <w:rPr>
                <w:rFonts w:ascii="Times New Roman" w:hAnsi="Times New Roman" w:cs="Times New Roman"/>
                <w:b/>
              </w:rPr>
            </w:pPr>
            <w:r w:rsidRPr="00B015B4">
              <w:rPr>
                <w:rFonts w:ascii="Times New Roman" w:hAnsi="Times New Roman" w:cs="Times New Roman"/>
                <w:b/>
                <w:bCs/>
                <w:lang w:eastAsia="bg-BG"/>
              </w:rPr>
              <w:t>Източник на финансиране (преки бюджетни разходи, друго – млн. евро)</w:t>
            </w:r>
          </w:p>
        </w:tc>
        <w:tc>
          <w:tcPr>
            <w:tcW w:w="3411" w:type="dxa"/>
            <w:shd w:val="clear" w:color="auto" w:fill="D8F4F1"/>
          </w:tcPr>
          <w:p w14:paraId="3140CF2A" w14:textId="77777777" w:rsidR="001E3EA9" w:rsidRPr="00B015B4" w:rsidRDefault="001E3EA9" w:rsidP="00DA25B1">
            <w:pPr>
              <w:spacing w:after="0" w:line="240" w:lineRule="auto"/>
              <w:jc w:val="center"/>
              <w:rPr>
                <w:rFonts w:ascii="Times New Roman" w:hAnsi="Times New Roman" w:cs="Times New Roman"/>
                <w:b/>
              </w:rPr>
            </w:pPr>
            <w:r w:rsidRPr="00B015B4">
              <w:rPr>
                <w:rFonts w:ascii="Times New Roman" w:hAnsi="Times New Roman" w:cs="Times New Roman"/>
                <w:b/>
                <w:bCs/>
                <w:lang w:eastAsia="bg-BG"/>
              </w:rPr>
              <w:t>Индикатори</w:t>
            </w:r>
          </w:p>
        </w:tc>
        <w:tc>
          <w:tcPr>
            <w:tcW w:w="1701" w:type="dxa"/>
            <w:shd w:val="clear" w:color="auto" w:fill="D8F4F1"/>
          </w:tcPr>
          <w:p w14:paraId="1E5843CB" w14:textId="77777777" w:rsidR="001E3EA9" w:rsidRPr="00B015B4" w:rsidRDefault="001E3EA9" w:rsidP="00DA25B1">
            <w:pPr>
              <w:spacing w:after="0" w:line="240" w:lineRule="auto"/>
              <w:jc w:val="center"/>
              <w:rPr>
                <w:rFonts w:ascii="Times New Roman" w:hAnsi="Times New Roman" w:cs="Times New Roman"/>
                <w:b/>
                <w:bCs/>
                <w:lang w:eastAsia="bg-BG"/>
              </w:rPr>
            </w:pPr>
            <w:r w:rsidRPr="00B015B4">
              <w:rPr>
                <w:rFonts w:ascii="Times New Roman" w:hAnsi="Times New Roman" w:cs="Times New Roman"/>
                <w:b/>
                <w:bCs/>
                <w:lang w:eastAsia="bg-BG"/>
              </w:rPr>
              <w:t>Текуща стойност</w:t>
            </w:r>
          </w:p>
          <w:p w14:paraId="3B2D8BCD" w14:textId="7D2514BA" w:rsidR="001E3EA9" w:rsidRPr="00B015B4" w:rsidRDefault="001E3EA9" w:rsidP="001B5FDF">
            <w:pPr>
              <w:spacing w:after="0" w:line="240" w:lineRule="auto"/>
              <w:jc w:val="center"/>
              <w:rPr>
                <w:rFonts w:ascii="Times New Roman" w:hAnsi="Times New Roman" w:cs="Times New Roman"/>
                <w:b/>
              </w:rPr>
            </w:pPr>
          </w:p>
        </w:tc>
        <w:tc>
          <w:tcPr>
            <w:tcW w:w="1672" w:type="dxa"/>
            <w:shd w:val="clear" w:color="auto" w:fill="D8F4F1"/>
          </w:tcPr>
          <w:p w14:paraId="5D591522" w14:textId="77777777" w:rsidR="00811D1F" w:rsidRPr="00B015B4" w:rsidRDefault="001E3EA9" w:rsidP="00DA25B1">
            <w:pPr>
              <w:spacing w:after="0" w:line="240" w:lineRule="auto"/>
              <w:ind w:left="-113"/>
              <w:jc w:val="center"/>
              <w:rPr>
                <w:rFonts w:ascii="Times New Roman" w:hAnsi="Times New Roman" w:cs="Times New Roman"/>
                <w:b/>
                <w:bCs/>
                <w:lang w:eastAsia="bg-BG"/>
              </w:rPr>
            </w:pPr>
            <w:r w:rsidRPr="00B015B4">
              <w:rPr>
                <w:rFonts w:ascii="Times New Roman" w:hAnsi="Times New Roman" w:cs="Times New Roman"/>
                <w:b/>
                <w:bCs/>
                <w:lang w:eastAsia="bg-BG"/>
              </w:rPr>
              <w:t xml:space="preserve">Целева стойност с натрупване </w:t>
            </w:r>
          </w:p>
          <w:p w14:paraId="3D8C9524" w14:textId="02CF968D" w:rsidR="001E3EA9" w:rsidRPr="00B015B4" w:rsidRDefault="00B71C80" w:rsidP="00B71C80">
            <w:pPr>
              <w:spacing w:after="0" w:line="240" w:lineRule="auto"/>
              <w:ind w:left="-113"/>
              <w:jc w:val="center"/>
              <w:rPr>
                <w:rFonts w:ascii="Times New Roman" w:hAnsi="Times New Roman" w:cs="Times New Roman"/>
                <w:b/>
              </w:rPr>
            </w:pPr>
            <w:r>
              <w:rPr>
                <w:rFonts w:ascii="Times New Roman" w:hAnsi="Times New Roman" w:cs="Times New Roman"/>
                <w:b/>
                <w:bCs/>
                <w:lang w:val="ru-RU" w:eastAsia="bg-BG"/>
              </w:rPr>
              <w:t>2022</w:t>
            </w:r>
            <w:r w:rsidR="001E3EA9" w:rsidRPr="00B015B4">
              <w:rPr>
                <w:rFonts w:ascii="Times New Roman" w:hAnsi="Times New Roman" w:cs="Times New Roman"/>
                <w:b/>
                <w:bCs/>
                <w:lang w:val="ru-RU" w:eastAsia="bg-BG"/>
              </w:rPr>
              <w:t>-</w:t>
            </w:r>
            <w:r w:rsidR="001E3EA9" w:rsidRPr="00B015B4">
              <w:rPr>
                <w:rFonts w:ascii="Times New Roman" w:hAnsi="Times New Roman" w:cs="Times New Roman"/>
                <w:b/>
                <w:bCs/>
                <w:lang w:eastAsia="bg-BG"/>
              </w:rPr>
              <w:t>20</w:t>
            </w:r>
            <w:r>
              <w:rPr>
                <w:rFonts w:ascii="Times New Roman" w:hAnsi="Times New Roman" w:cs="Times New Roman"/>
                <w:b/>
                <w:bCs/>
                <w:lang w:eastAsia="bg-BG"/>
              </w:rPr>
              <w:t>24</w:t>
            </w:r>
            <w:r w:rsidR="001E3EA9" w:rsidRPr="00B015B4">
              <w:rPr>
                <w:rFonts w:ascii="Times New Roman" w:hAnsi="Times New Roman" w:cs="Times New Roman"/>
                <w:b/>
                <w:bCs/>
                <w:lang w:eastAsia="bg-BG"/>
              </w:rPr>
              <w:t xml:space="preserve"> г.</w:t>
            </w:r>
          </w:p>
        </w:tc>
      </w:tr>
      <w:tr w:rsidR="001E3EA9" w:rsidRPr="00ED57A9" w14:paraId="5F126657" w14:textId="77777777" w:rsidTr="000429C0">
        <w:trPr>
          <w:trHeight w:val="1383"/>
        </w:trPr>
        <w:tc>
          <w:tcPr>
            <w:tcW w:w="709" w:type="dxa"/>
          </w:tcPr>
          <w:p w14:paraId="6B950C80" w14:textId="77777777" w:rsidR="001E3EA9" w:rsidRPr="00ED57A9" w:rsidRDefault="001E3EA9" w:rsidP="00DA25B1">
            <w:pPr>
              <w:spacing w:after="0" w:line="240" w:lineRule="auto"/>
              <w:jc w:val="center"/>
              <w:rPr>
                <w:rFonts w:ascii="Times New Roman" w:hAnsi="Times New Roman" w:cs="Times New Roman"/>
                <w:bCs/>
                <w:lang w:eastAsia="bg-BG"/>
              </w:rPr>
            </w:pPr>
            <w:r>
              <w:rPr>
                <w:rFonts w:ascii="Times New Roman" w:hAnsi="Times New Roman" w:cs="Times New Roman"/>
                <w:bCs/>
                <w:lang w:eastAsia="bg-BG"/>
              </w:rPr>
              <w:t>1.1.</w:t>
            </w:r>
          </w:p>
        </w:tc>
        <w:tc>
          <w:tcPr>
            <w:tcW w:w="2977" w:type="dxa"/>
          </w:tcPr>
          <w:p w14:paraId="500D88D4" w14:textId="77777777" w:rsidR="001E3EA9" w:rsidRPr="0038383F" w:rsidRDefault="001E3EA9" w:rsidP="00DA25B1">
            <w:pPr>
              <w:spacing w:after="0" w:line="240" w:lineRule="auto"/>
              <w:jc w:val="both"/>
              <w:rPr>
                <w:rFonts w:ascii="Times New Roman" w:hAnsi="Times New Roman" w:cs="Times New Roman"/>
                <w:sz w:val="24"/>
                <w:szCs w:val="24"/>
              </w:rPr>
            </w:pPr>
            <w:r w:rsidRPr="0038383F">
              <w:rPr>
                <w:rFonts w:ascii="Times New Roman" w:hAnsi="Times New Roman" w:cs="Times New Roman"/>
                <w:sz w:val="24"/>
                <w:szCs w:val="24"/>
              </w:rPr>
              <w:t xml:space="preserve">Мотивиране за активно поведение на пазара на труда/за търсене на работа </w:t>
            </w:r>
          </w:p>
        </w:tc>
        <w:tc>
          <w:tcPr>
            <w:tcW w:w="1021" w:type="dxa"/>
          </w:tcPr>
          <w:p w14:paraId="32471072" w14:textId="77777777" w:rsidR="001E3EA9" w:rsidRDefault="001E3EA9" w:rsidP="00206FD6">
            <w:pPr>
              <w:spacing w:after="0" w:line="240" w:lineRule="auto"/>
              <w:ind w:left="-113" w:right="-113"/>
              <w:jc w:val="center"/>
              <w:rPr>
                <w:rFonts w:ascii="Times New Roman" w:hAnsi="Times New Roman" w:cs="Times New Roman"/>
                <w:bCs/>
                <w:lang w:eastAsia="bg-BG"/>
              </w:rPr>
            </w:pPr>
            <w:r w:rsidRPr="00ED57A9">
              <w:rPr>
                <w:rFonts w:ascii="Times New Roman" w:hAnsi="Times New Roman" w:cs="Times New Roman"/>
                <w:bCs/>
                <w:lang w:eastAsia="bg-BG"/>
              </w:rPr>
              <w:t>Изпълнява се</w:t>
            </w:r>
          </w:p>
          <w:p w14:paraId="6B4EC0AD" w14:textId="77777777" w:rsidR="003D5731" w:rsidRDefault="003D5731" w:rsidP="00206FD6">
            <w:pPr>
              <w:spacing w:after="0" w:line="240" w:lineRule="auto"/>
              <w:ind w:left="-113" w:right="-113"/>
              <w:jc w:val="center"/>
              <w:rPr>
                <w:rFonts w:ascii="Times New Roman" w:hAnsi="Times New Roman" w:cs="Times New Roman"/>
                <w:bCs/>
                <w:lang w:eastAsia="bg-BG"/>
              </w:rPr>
            </w:pPr>
          </w:p>
          <w:p w14:paraId="47428FD4" w14:textId="77777777" w:rsidR="003D5731" w:rsidRPr="00ED57A9" w:rsidRDefault="003D5731" w:rsidP="003D5731">
            <w:pPr>
              <w:spacing w:after="0" w:line="240" w:lineRule="auto"/>
              <w:ind w:left="-113" w:right="-113"/>
              <w:rPr>
                <w:rFonts w:ascii="Times New Roman" w:hAnsi="Times New Roman" w:cs="Times New Roman"/>
                <w:bCs/>
                <w:lang w:eastAsia="bg-BG"/>
              </w:rPr>
            </w:pPr>
          </w:p>
        </w:tc>
        <w:tc>
          <w:tcPr>
            <w:tcW w:w="709" w:type="dxa"/>
          </w:tcPr>
          <w:p w14:paraId="5F948FE8" w14:textId="5850C3FD" w:rsidR="001E3EA9" w:rsidRPr="00ED57A9" w:rsidRDefault="001E3EA9" w:rsidP="004467D4">
            <w:pPr>
              <w:spacing w:after="0" w:line="240" w:lineRule="auto"/>
              <w:jc w:val="center"/>
              <w:rPr>
                <w:rFonts w:ascii="Times New Roman" w:hAnsi="Times New Roman" w:cs="Times New Roman"/>
                <w:b/>
                <w:bCs/>
                <w:lang w:eastAsia="bg-BG"/>
              </w:rPr>
            </w:pPr>
            <w:r w:rsidRPr="00ED57A9">
              <w:rPr>
                <w:rFonts w:ascii="Times New Roman" w:hAnsi="Times New Roman" w:cs="Times New Roman"/>
                <w:bCs/>
                <w:lang w:eastAsia="bg-BG"/>
              </w:rPr>
              <w:t>20</w:t>
            </w:r>
            <w:r w:rsidR="004467D4">
              <w:rPr>
                <w:rFonts w:ascii="Times New Roman" w:hAnsi="Times New Roman" w:cs="Times New Roman"/>
                <w:bCs/>
                <w:lang w:eastAsia="bg-BG"/>
              </w:rPr>
              <w:t>2</w:t>
            </w:r>
            <w:r w:rsidRPr="00ED57A9">
              <w:rPr>
                <w:rFonts w:ascii="Times New Roman" w:hAnsi="Times New Roman" w:cs="Times New Roman"/>
                <w:bCs/>
                <w:lang w:eastAsia="bg-BG"/>
              </w:rPr>
              <w:t>3</w:t>
            </w:r>
          </w:p>
        </w:tc>
        <w:tc>
          <w:tcPr>
            <w:tcW w:w="1417" w:type="dxa"/>
            <w:shd w:val="clear" w:color="auto" w:fill="auto"/>
          </w:tcPr>
          <w:p w14:paraId="61619397" w14:textId="77777777" w:rsidR="001E3EA9" w:rsidRPr="00ED57A9" w:rsidRDefault="001E3EA9" w:rsidP="00DA25B1">
            <w:pPr>
              <w:spacing w:after="0" w:line="240" w:lineRule="auto"/>
              <w:jc w:val="center"/>
              <w:rPr>
                <w:rFonts w:ascii="Times New Roman" w:hAnsi="Times New Roman" w:cs="Times New Roman"/>
                <w:bCs/>
                <w:lang w:eastAsia="bg-BG"/>
              </w:rPr>
            </w:pPr>
            <w:r w:rsidRPr="00ED57A9">
              <w:rPr>
                <w:rFonts w:ascii="Times New Roman" w:hAnsi="Times New Roman" w:cs="Times New Roman"/>
                <w:bCs/>
                <w:lang w:eastAsia="bg-BG"/>
              </w:rPr>
              <w:t>АЗ</w:t>
            </w:r>
          </w:p>
        </w:tc>
        <w:tc>
          <w:tcPr>
            <w:tcW w:w="1692" w:type="dxa"/>
            <w:shd w:val="clear" w:color="auto" w:fill="auto"/>
          </w:tcPr>
          <w:p w14:paraId="7767FFAA" w14:textId="77777777" w:rsidR="001E3EA9" w:rsidRPr="00ED57A9" w:rsidRDefault="001E3EA9" w:rsidP="00DA25B1">
            <w:pPr>
              <w:spacing w:after="0" w:line="240" w:lineRule="auto"/>
              <w:ind w:left="-227"/>
              <w:jc w:val="center"/>
              <w:rPr>
                <w:rFonts w:ascii="Times New Roman" w:hAnsi="Times New Roman" w:cs="Times New Roman"/>
                <w:bCs/>
                <w:lang w:eastAsia="bg-BG"/>
              </w:rPr>
            </w:pPr>
            <w:r w:rsidRPr="00ED57A9">
              <w:rPr>
                <w:rFonts w:ascii="Times New Roman" w:hAnsi="Times New Roman" w:cs="Times New Roman"/>
                <w:bCs/>
                <w:lang w:eastAsia="bg-BG"/>
              </w:rPr>
              <w:t>ДБ</w:t>
            </w:r>
          </w:p>
        </w:tc>
        <w:tc>
          <w:tcPr>
            <w:tcW w:w="3411" w:type="dxa"/>
          </w:tcPr>
          <w:p w14:paraId="6BC8079A" w14:textId="77777777" w:rsidR="001E3EA9" w:rsidRPr="0038383F" w:rsidRDefault="001E3EA9" w:rsidP="00DA25B1">
            <w:pPr>
              <w:spacing w:after="0" w:line="240" w:lineRule="auto"/>
              <w:jc w:val="both"/>
              <w:rPr>
                <w:rFonts w:ascii="Times New Roman" w:hAnsi="Times New Roman" w:cs="Times New Roman"/>
                <w:sz w:val="24"/>
                <w:szCs w:val="24"/>
              </w:rPr>
            </w:pPr>
            <w:r w:rsidRPr="0038383F">
              <w:rPr>
                <w:rFonts w:ascii="Times New Roman" w:hAnsi="Times New Roman" w:cs="Times New Roman"/>
                <w:sz w:val="24"/>
                <w:szCs w:val="24"/>
              </w:rPr>
              <w:t>Брой лица мотивирани за активно поведение на пазара на труда/за търсене на работа</w:t>
            </w:r>
          </w:p>
        </w:tc>
        <w:tc>
          <w:tcPr>
            <w:tcW w:w="1701" w:type="dxa"/>
          </w:tcPr>
          <w:p w14:paraId="73D8A00B" w14:textId="04387862" w:rsidR="001E3EA9" w:rsidRPr="00ED57A9" w:rsidRDefault="001E3EA9" w:rsidP="00DA25B1">
            <w:pPr>
              <w:spacing w:after="0" w:line="240" w:lineRule="auto"/>
              <w:jc w:val="center"/>
              <w:rPr>
                <w:rFonts w:ascii="Times New Roman" w:hAnsi="Times New Roman" w:cs="Times New Roman"/>
                <w:b/>
                <w:bCs/>
                <w:lang w:eastAsia="bg-BG"/>
              </w:rPr>
            </w:pPr>
          </w:p>
        </w:tc>
        <w:tc>
          <w:tcPr>
            <w:tcW w:w="1672" w:type="dxa"/>
          </w:tcPr>
          <w:p w14:paraId="5880C500" w14:textId="08537191" w:rsidR="001E3EA9" w:rsidRPr="00ED57A9" w:rsidRDefault="001E3EA9" w:rsidP="00DA25B1">
            <w:pPr>
              <w:spacing w:after="0" w:line="240" w:lineRule="auto"/>
              <w:ind w:left="-113"/>
              <w:jc w:val="center"/>
              <w:rPr>
                <w:rFonts w:ascii="Times New Roman" w:hAnsi="Times New Roman" w:cs="Times New Roman"/>
                <w:b/>
                <w:bCs/>
                <w:lang w:eastAsia="bg-BG"/>
              </w:rPr>
            </w:pPr>
          </w:p>
        </w:tc>
      </w:tr>
      <w:tr w:rsidR="001E3EA9" w:rsidRPr="00ED57A9" w14:paraId="49AF031B" w14:textId="77777777" w:rsidTr="00DA25B1">
        <w:tc>
          <w:tcPr>
            <w:tcW w:w="709" w:type="dxa"/>
          </w:tcPr>
          <w:p w14:paraId="5FED1389" w14:textId="77777777" w:rsidR="001E3EA9" w:rsidRPr="00ED57A9" w:rsidRDefault="001E3EA9" w:rsidP="00DA25B1">
            <w:pPr>
              <w:spacing w:after="0" w:line="240" w:lineRule="auto"/>
              <w:jc w:val="center"/>
              <w:rPr>
                <w:rFonts w:ascii="Times New Roman" w:hAnsi="Times New Roman" w:cs="Times New Roman"/>
                <w:bCs/>
                <w:lang w:eastAsia="bg-BG"/>
              </w:rPr>
            </w:pPr>
            <w:r>
              <w:rPr>
                <w:rFonts w:ascii="Times New Roman" w:hAnsi="Times New Roman" w:cs="Times New Roman"/>
                <w:bCs/>
                <w:lang w:eastAsia="bg-BG"/>
              </w:rPr>
              <w:t>1.2</w:t>
            </w:r>
          </w:p>
        </w:tc>
        <w:tc>
          <w:tcPr>
            <w:tcW w:w="2977" w:type="dxa"/>
          </w:tcPr>
          <w:p w14:paraId="2513593F" w14:textId="77777777" w:rsidR="001E3EA9" w:rsidRPr="0038383F" w:rsidRDefault="001E3EA9" w:rsidP="00DA25B1">
            <w:pPr>
              <w:spacing w:after="0" w:line="240" w:lineRule="auto"/>
              <w:rPr>
                <w:rFonts w:ascii="Times New Roman" w:hAnsi="Times New Roman" w:cs="Times New Roman"/>
                <w:sz w:val="24"/>
                <w:szCs w:val="24"/>
              </w:rPr>
            </w:pPr>
            <w:r w:rsidRPr="0038383F">
              <w:rPr>
                <w:rFonts w:ascii="Times New Roman" w:hAnsi="Times New Roman" w:cs="Times New Roman"/>
                <w:sz w:val="24"/>
                <w:szCs w:val="24"/>
              </w:rPr>
              <w:t>Професионално ориентиране</w:t>
            </w:r>
          </w:p>
        </w:tc>
        <w:tc>
          <w:tcPr>
            <w:tcW w:w="1021" w:type="dxa"/>
          </w:tcPr>
          <w:p w14:paraId="72537DA1" w14:textId="77777777" w:rsidR="001E3EA9" w:rsidRDefault="001E3EA9" w:rsidP="00206FD6">
            <w:pPr>
              <w:spacing w:after="0" w:line="240" w:lineRule="auto"/>
              <w:ind w:left="-113" w:right="-113"/>
              <w:jc w:val="center"/>
              <w:rPr>
                <w:rFonts w:ascii="Times New Roman" w:hAnsi="Times New Roman" w:cs="Times New Roman"/>
                <w:bCs/>
                <w:lang w:eastAsia="bg-BG"/>
              </w:rPr>
            </w:pPr>
            <w:r w:rsidRPr="00ED57A9">
              <w:rPr>
                <w:rFonts w:ascii="Times New Roman" w:hAnsi="Times New Roman" w:cs="Times New Roman"/>
                <w:bCs/>
                <w:lang w:eastAsia="bg-BG"/>
              </w:rPr>
              <w:t>Изпълнява се</w:t>
            </w:r>
          </w:p>
          <w:p w14:paraId="08078F17" w14:textId="77777777" w:rsidR="003D5731" w:rsidRPr="00ED57A9" w:rsidRDefault="003D5731" w:rsidP="003D5731">
            <w:pPr>
              <w:spacing w:after="0" w:line="240" w:lineRule="auto"/>
              <w:ind w:left="-113" w:right="-113"/>
              <w:rPr>
                <w:rFonts w:ascii="Times New Roman" w:hAnsi="Times New Roman" w:cs="Times New Roman"/>
                <w:bCs/>
                <w:lang w:eastAsia="bg-BG"/>
              </w:rPr>
            </w:pPr>
          </w:p>
        </w:tc>
        <w:tc>
          <w:tcPr>
            <w:tcW w:w="709" w:type="dxa"/>
          </w:tcPr>
          <w:p w14:paraId="250913BD" w14:textId="1B0EF102" w:rsidR="001E3EA9" w:rsidRPr="00ED57A9" w:rsidRDefault="004467D4" w:rsidP="00DA25B1">
            <w:pPr>
              <w:spacing w:after="0" w:line="240" w:lineRule="auto"/>
              <w:jc w:val="center"/>
              <w:rPr>
                <w:rFonts w:ascii="Times New Roman" w:hAnsi="Times New Roman" w:cs="Times New Roman"/>
                <w:b/>
                <w:bCs/>
                <w:lang w:eastAsia="bg-BG"/>
              </w:rPr>
            </w:pPr>
            <w:r w:rsidRPr="00ED57A9">
              <w:rPr>
                <w:rFonts w:ascii="Times New Roman" w:hAnsi="Times New Roman" w:cs="Times New Roman"/>
                <w:bCs/>
                <w:lang w:eastAsia="bg-BG"/>
              </w:rPr>
              <w:t>20</w:t>
            </w:r>
            <w:r>
              <w:rPr>
                <w:rFonts w:ascii="Times New Roman" w:hAnsi="Times New Roman" w:cs="Times New Roman"/>
                <w:bCs/>
                <w:lang w:eastAsia="bg-BG"/>
              </w:rPr>
              <w:t>2</w:t>
            </w:r>
            <w:r w:rsidRPr="00ED57A9">
              <w:rPr>
                <w:rFonts w:ascii="Times New Roman" w:hAnsi="Times New Roman" w:cs="Times New Roman"/>
                <w:bCs/>
                <w:lang w:eastAsia="bg-BG"/>
              </w:rPr>
              <w:t>3</w:t>
            </w:r>
          </w:p>
        </w:tc>
        <w:tc>
          <w:tcPr>
            <w:tcW w:w="1417" w:type="dxa"/>
          </w:tcPr>
          <w:p w14:paraId="6846FDD8" w14:textId="77777777" w:rsidR="001E3EA9" w:rsidRPr="00ED57A9" w:rsidRDefault="001E3EA9" w:rsidP="00DA25B1">
            <w:pPr>
              <w:spacing w:after="0" w:line="240" w:lineRule="auto"/>
              <w:jc w:val="center"/>
              <w:rPr>
                <w:rFonts w:ascii="Times New Roman" w:hAnsi="Times New Roman" w:cs="Times New Roman"/>
                <w:bCs/>
                <w:lang w:eastAsia="bg-BG"/>
              </w:rPr>
            </w:pPr>
            <w:r w:rsidRPr="00ED57A9">
              <w:rPr>
                <w:rFonts w:ascii="Times New Roman" w:hAnsi="Times New Roman" w:cs="Times New Roman"/>
                <w:bCs/>
                <w:lang w:eastAsia="bg-BG"/>
              </w:rPr>
              <w:t>АЗ</w:t>
            </w:r>
          </w:p>
        </w:tc>
        <w:tc>
          <w:tcPr>
            <w:tcW w:w="1692" w:type="dxa"/>
          </w:tcPr>
          <w:p w14:paraId="06852C8D" w14:textId="77777777" w:rsidR="001E3EA9" w:rsidRPr="00ED57A9" w:rsidRDefault="001E3EA9" w:rsidP="00DA25B1">
            <w:pPr>
              <w:spacing w:after="0" w:line="240" w:lineRule="auto"/>
              <w:ind w:left="-227"/>
              <w:jc w:val="center"/>
              <w:rPr>
                <w:rFonts w:ascii="Times New Roman" w:hAnsi="Times New Roman" w:cs="Times New Roman"/>
                <w:b/>
                <w:bCs/>
                <w:lang w:eastAsia="bg-BG"/>
              </w:rPr>
            </w:pPr>
            <w:r w:rsidRPr="00ED57A9">
              <w:rPr>
                <w:rFonts w:ascii="Times New Roman" w:hAnsi="Times New Roman" w:cs="Times New Roman"/>
                <w:bCs/>
                <w:lang w:eastAsia="bg-BG"/>
              </w:rPr>
              <w:t>ДБ</w:t>
            </w:r>
          </w:p>
        </w:tc>
        <w:tc>
          <w:tcPr>
            <w:tcW w:w="3411" w:type="dxa"/>
          </w:tcPr>
          <w:p w14:paraId="3E0AD1F9" w14:textId="77777777" w:rsidR="001E3EA9" w:rsidRPr="0038383F" w:rsidRDefault="001E3EA9" w:rsidP="00DA25B1">
            <w:pPr>
              <w:spacing w:after="0" w:line="240" w:lineRule="auto"/>
              <w:rPr>
                <w:rFonts w:ascii="Times New Roman" w:hAnsi="Times New Roman" w:cs="Times New Roman"/>
                <w:sz w:val="24"/>
                <w:szCs w:val="24"/>
              </w:rPr>
            </w:pPr>
            <w:r w:rsidRPr="0038383F">
              <w:rPr>
                <w:rFonts w:ascii="Times New Roman" w:hAnsi="Times New Roman" w:cs="Times New Roman"/>
                <w:sz w:val="24"/>
                <w:szCs w:val="24"/>
              </w:rPr>
              <w:t>Брой лица включени в професионално ориентиране</w:t>
            </w:r>
          </w:p>
          <w:p w14:paraId="40261280" w14:textId="77777777" w:rsidR="001E3EA9" w:rsidRPr="0038383F" w:rsidRDefault="001E3EA9" w:rsidP="00DA25B1">
            <w:pPr>
              <w:spacing w:after="0" w:line="240" w:lineRule="auto"/>
              <w:rPr>
                <w:rFonts w:ascii="Times New Roman" w:hAnsi="Times New Roman" w:cs="Times New Roman"/>
                <w:sz w:val="24"/>
                <w:szCs w:val="24"/>
              </w:rPr>
            </w:pPr>
          </w:p>
        </w:tc>
        <w:tc>
          <w:tcPr>
            <w:tcW w:w="1701" w:type="dxa"/>
          </w:tcPr>
          <w:p w14:paraId="0FA09890" w14:textId="0E04BB8B" w:rsidR="001E3EA9" w:rsidRPr="00ED57A9" w:rsidRDefault="001E3EA9" w:rsidP="00DA25B1">
            <w:pPr>
              <w:spacing w:after="0" w:line="240" w:lineRule="auto"/>
              <w:jc w:val="center"/>
              <w:rPr>
                <w:rFonts w:ascii="Times New Roman" w:hAnsi="Times New Roman" w:cs="Times New Roman"/>
                <w:b/>
                <w:bCs/>
                <w:lang w:eastAsia="bg-BG"/>
              </w:rPr>
            </w:pPr>
          </w:p>
        </w:tc>
        <w:tc>
          <w:tcPr>
            <w:tcW w:w="1672" w:type="dxa"/>
          </w:tcPr>
          <w:p w14:paraId="1F097A8C" w14:textId="056EFDA1" w:rsidR="001E3EA9" w:rsidRPr="00ED57A9" w:rsidRDefault="001E3EA9" w:rsidP="00DA25B1">
            <w:pPr>
              <w:spacing w:after="0" w:line="240" w:lineRule="auto"/>
              <w:ind w:left="-113"/>
              <w:jc w:val="center"/>
              <w:rPr>
                <w:rFonts w:ascii="Times New Roman" w:hAnsi="Times New Roman" w:cs="Times New Roman"/>
                <w:b/>
                <w:bCs/>
                <w:lang w:eastAsia="bg-BG"/>
              </w:rPr>
            </w:pPr>
          </w:p>
        </w:tc>
      </w:tr>
    </w:tbl>
    <w:tbl>
      <w:tblPr>
        <w:tblStyle w:val="TableGrid"/>
        <w:tblW w:w="15309" w:type="dxa"/>
        <w:tblInd w:w="108" w:type="dxa"/>
        <w:tblLayout w:type="fixed"/>
        <w:tblLook w:val="04A0" w:firstRow="1" w:lastRow="0" w:firstColumn="1" w:lastColumn="0" w:noHBand="0" w:noVBand="1"/>
      </w:tblPr>
      <w:tblGrid>
        <w:gridCol w:w="15309"/>
      </w:tblGrid>
      <w:tr w:rsidR="00E45FFE" w:rsidRPr="00C04187" w14:paraId="2E3A952C" w14:textId="77777777" w:rsidTr="00811D1F">
        <w:tc>
          <w:tcPr>
            <w:tcW w:w="15309" w:type="dxa"/>
            <w:shd w:val="clear" w:color="auto" w:fill="FFF2CC" w:themeFill="accent4" w:themeFillTint="33"/>
          </w:tcPr>
          <w:p w14:paraId="27C0E5BF" w14:textId="77777777" w:rsidR="00E45FFE" w:rsidRPr="00007EE4" w:rsidRDefault="00E45FFE" w:rsidP="00E45FFE">
            <w:pPr>
              <w:jc w:val="center"/>
              <w:rPr>
                <w:rFonts w:ascii="Times New Roman" w:hAnsi="Times New Roman" w:cs="Times New Roman"/>
                <w:sz w:val="24"/>
                <w:szCs w:val="24"/>
              </w:rPr>
            </w:pPr>
            <w:r w:rsidRPr="00007EE4">
              <w:rPr>
                <w:rFonts w:ascii="Times New Roman" w:hAnsi="Times New Roman" w:cs="Times New Roman"/>
                <w:b/>
                <w:bCs/>
                <w:sz w:val="24"/>
                <w:szCs w:val="24"/>
                <w:lang w:eastAsia="bg-BG"/>
              </w:rPr>
              <w:t>Цел</w:t>
            </w:r>
            <w:r w:rsidRPr="00007EE4">
              <w:rPr>
                <w:rFonts w:ascii="Times New Roman" w:hAnsi="Times New Roman" w:cs="Times New Roman"/>
                <w:b/>
                <w:bCs/>
                <w:sz w:val="24"/>
                <w:szCs w:val="24"/>
                <w:lang w:val="en-US" w:eastAsia="bg-BG"/>
              </w:rPr>
              <w:t xml:space="preserve"> </w:t>
            </w:r>
            <w:r w:rsidRPr="00007EE4">
              <w:rPr>
                <w:rFonts w:ascii="Times New Roman" w:hAnsi="Times New Roman" w:cs="Times New Roman"/>
                <w:b/>
                <w:bCs/>
                <w:sz w:val="24"/>
                <w:szCs w:val="24"/>
                <w:lang w:eastAsia="bg-BG"/>
              </w:rPr>
              <w:t>3</w:t>
            </w:r>
            <w:r w:rsidRPr="00007EE4">
              <w:rPr>
                <w:rFonts w:ascii="Times New Roman" w:hAnsi="Times New Roman" w:cs="Times New Roman"/>
                <w:b/>
                <w:bCs/>
                <w:sz w:val="24"/>
                <w:szCs w:val="24"/>
                <w:lang w:val="ru-RU" w:eastAsia="bg-BG"/>
              </w:rPr>
              <w:t>:</w:t>
            </w:r>
            <w:r w:rsidRPr="00007EE4">
              <w:rPr>
                <w:rFonts w:ascii="Times New Roman" w:hAnsi="Times New Roman" w:cs="Times New Roman"/>
                <w:b/>
                <w:bCs/>
                <w:sz w:val="24"/>
                <w:szCs w:val="24"/>
              </w:rPr>
              <w:t xml:space="preserve"> Насърчаване на социалния и гражданския диалог в подкрепа на трудовата реализация на ромите</w:t>
            </w:r>
          </w:p>
        </w:tc>
      </w:tr>
    </w:tbl>
    <w:tbl>
      <w:tblPr>
        <w:tblStyle w:val="TableGrid2"/>
        <w:tblW w:w="15309" w:type="dxa"/>
        <w:tblInd w:w="108" w:type="dxa"/>
        <w:tblLayout w:type="fixed"/>
        <w:tblLook w:val="04A0" w:firstRow="1" w:lastRow="0" w:firstColumn="1" w:lastColumn="0" w:noHBand="0" w:noVBand="1"/>
      </w:tblPr>
      <w:tblGrid>
        <w:gridCol w:w="709"/>
        <w:gridCol w:w="2977"/>
        <w:gridCol w:w="1134"/>
        <w:gridCol w:w="782"/>
        <w:gridCol w:w="1061"/>
        <w:gridCol w:w="1842"/>
        <w:gridCol w:w="3431"/>
        <w:gridCol w:w="1559"/>
        <w:gridCol w:w="1814"/>
      </w:tblGrid>
      <w:tr w:rsidR="00811D1F" w:rsidRPr="00ED57A9" w14:paraId="7A5D7D56" w14:textId="77777777" w:rsidTr="00B015B4">
        <w:trPr>
          <w:trHeight w:val="1557"/>
        </w:trPr>
        <w:tc>
          <w:tcPr>
            <w:tcW w:w="709" w:type="dxa"/>
            <w:shd w:val="clear" w:color="auto" w:fill="D8F4F1"/>
          </w:tcPr>
          <w:p w14:paraId="18798916" w14:textId="77777777" w:rsidR="00811D1F" w:rsidRPr="00ED57A9" w:rsidRDefault="00811D1F" w:rsidP="003D3E4B">
            <w:pPr>
              <w:spacing w:after="0" w:line="240" w:lineRule="auto"/>
              <w:jc w:val="center"/>
              <w:rPr>
                <w:rFonts w:ascii="Times New Roman" w:hAnsi="Times New Roman" w:cs="Times New Roman"/>
                <w:bCs/>
                <w:lang w:val="en-US" w:eastAsia="bg-BG"/>
              </w:rPr>
            </w:pPr>
          </w:p>
          <w:p w14:paraId="098CCB24" w14:textId="77777777" w:rsidR="00811D1F" w:rsidRPr="00ED57A9" w:rsidRDefault="00811D1F" w:rsidP="003D3E4B">
            <w:pPr>
              <w:jc w:val="center"/>
              <w:rPr>
                <w:rFonts w:ascii="Times New Roman" w:hAnsi="Times New Roman" w:cs="Times New Roman"/>
              </w:rPr>
            </w:pPr>
          </w:p>
        </w:tc>
        <w:tc>
          <w:tcPr>
            <w:tcW w:w="2977" w:type="dxa"/>
            <w:shd w:val="clear" w:color="auto" w:fill="D8F4F1"/>
          </w:tcPr>
          <w:p w14:paraId="7959D5C1" w14:textId="77777777" w:rsidR="00811D1F" w:rsidRPr="00ED57A9" w:rsidRDefault="00811D1F" w:rsidP="003D3E4B">
            <w:pPr>
              <w:jc w:val="center"/>
              <w:rPr>
                <w:rFonts w:ascii="Times New Roman" w:hAnsi="Times New Roman" w:cs="Times New Roman"/>
              </w:rPr>
            </w:pPr>
            <w:r w:rsidRPr="00ED57A9">
              <w:rPr>
                <w:rFonts w:ascii="Times New Roman" w:hAnsi="Times New Roman" w:cs="Times New Roman"/>
                <w:b/>
                <w:bCs/>
                <w:lang w:eastAsia="bg-BG"/>
              </w:rPr>
              <w:t>Мерки</w:t>
            </w:r>
          </w:p>
        </w:tc>
        <w:tc>
          <w:tcPr>
            <w:tcW w:w="1134" w:type="dxa"/>
            <w:shd w:val="clear" w:color="auto" w:fill="D8F4F1"/>
          </w:tcPr>
          <w:p w14:paraId="066A375E" w14:textId="77777777" w:rsidR="00811D1F" w:rsidRPr="00ED57A9" w:rsidRDefault="00811D1F" w:rsidP="003D3E4B">
            <w:pPr>
              <w:jc w:val="center"/>
              <w:rPr>
                <w:rFonts w:ascii="Times New Roman" w:hAnsi="Times New Roman" w:cs="Times New Roman"/>
              </w:rPr>
            </w:pPr>
            <w:r w:rsidRPr="00ED57A9">
              <w:rPr>
                <w:rFonts w:ascii="Times New Roman" w:hAnsi="Times New Roman" w:cs="Times New Roman"/>
                <w:b/>
                <w:bCs/>
                <w:lang w:eastAsia="bg-BG"/>
              </w:rPr>
              <w:t>Статус</w:t>
            </w:r>
          </w:p>
        </w:tc>
        <w:tc>
          <w:tcPr>
            <w:tcW w:w="782" w:type="dxa"/>
            <w:shd w:val="clear" w:color="auto" w:fill="D8F4F1"/>
          </w:tcPr>
          <w:p w14:paraId="33DAB424" w14:textId="77777777" w:rsidR="00811D1F" w:rsidRPr="00ED57A9" w:rsidRDefault="00811D1F" w:rsidP="003D3E4B">
            <w:pPr>
              <w:jc w:val="center"/>
              <w:rPr>
                <w:rFonts w:ascii="Times New Roman" w:hAnsi="Times New Roman" w:cs="Times New Roman"/>
              </w:rPr>
            </w:pPr>
            <w:r w:rsidRPr="00ED57A9">
              <w:rPr>
                <w:rFonts w:ascii="Times New Roman" w:hAnsi="Times New Roman" w:cs="Times New Roman"/>
                <w:b/>
                <w:bCs/>
                <w:lang w:eastAsia="bg-BG"/>
              </w:rPr>
              <w:t>Срок</w:t>
            </w:r>
          </w:p>
        </w:tc>
        <w:tc>
          <w:tcPr>
            <w:tcW w:w="1061" w:type="dxa"/>
            <w:shd w:val="clear" w:color="auto" w:fill="D8F4F1"/>
          </w:tcPr>
          <w:p w14:paraId="683D9C3F" w14:textId="77777777" w:rsidR="00811D1F" w:rsidRPr="00ED57A9" w:rsidRDefault="00811D1F" w:rsidP="003D3E4B">
            <w:pPr>
              <w:jc w:val="center"/>
              <w:rPr>
                <w:rFonts w:ascii="Times New Roman" w:hAnsi="Times New Roman" w:cs="Times New Roman"/>
                <w:b/>
              </w:rPr>
            </w:pPr>
            <w:r w:rsidRPr="00ED57A9">
              <w:rPr>
                <w:rFonts w:ascii="Times New Roman" w:hAnsi="Times New Roman" w:cs="Times New Roman"/>
                <w:b/>
                <w:bCs/>
                <w:lang w:eastAsia="bg-BG"/>
              </w:rPr>
              <w:t>Отговор</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на институ</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ция</w:t>
            </w:r>
          </w:p>
        </w:tc>
        <w:tc>
          <w:tcPr>
            <w:tcW w:w="1842" w:type="dxa"/>
            <w:shd w:val="clear" w:color="auto" w:fill="D8F4F1"/>
          </w:tcPr>
          <w:p w14:paraId="1EA00E8E" w14:textId="77777777" w:rsidR="00811D1F" w:rsidRPr="00ED57A9" w:rsidRDefault="00811D1F" w:rsidP="003D3E4B">
            <w:pPr>
              <w:ind w:left="-227"/>
              <w:jc w:val="center"/>
              <w:rPr>
                <w:rFonts w:ascii="Times New Roman" w:hAnsi="Times New Roman" w:cs="Times New Roman"/>
              </w:rPr>
            </w:pPr>
            <w:r w:rsidRPr="00ED57A9">
              <w:rPr>
                <w:rFonts w:ascii="Times New Roman" w:hAnsi="Times New Roman" w:cs="Times New Roman"/>
                <w:b/>
                <w:bCs/>
                <w:lang w:eastAsia="bg-BG"/>
              </w:rPr>
              <w:t>Източник на финансиране (преки бюджетни разходи, друго – млн. евро)</w:t>
            </w:r>
          </w:p>
        </w:tc>
        <w:tc>
          <w:tcPr>
            <w:tcW w:w="3431" w:type="dxa"/>
            <w:shd w:val="clear" w:color="auto" w:fill="D8F4F1"/>
          </w:tcPr>
          <w:p w14:paraId="7D5B261D" w14:textId="77777777" w:rsidR="00811D1F" w:rsidRPr="00ED57A9" w:rsidRDefault="00811D1F" w:rsidP="003D3E4B">
            <w:pPr>
              <w:jc w:val="center"/>
              <w:rPr>
                <w:rFonts w:ascii="Times New Roman" w:hAnsi="Times New Roman" w:cs="Times New Roman"/>
              </w:rPr>
            </w:pPr>
            <w:r w:rsidRPr="00ED57A9">
              <w:rPr>
                <w:rFonts w:ascii="Times New Roman" w:hAnsi="Times New Roman" w:cs="Times New Roman"/>
                <w:b/>
                <w:bCs/>
                <w:lang w:eastAsia="bg-BG"/>
              </w:rPr>
              <w:t>Индикатори</w:t>
            </w:r>
          </w:p>
        </w:tc>
        <w:tc>
          <w:tcPr>
            <w:tcW w:w="1559" w:type="dxa"/>
            <w:shd w:val="clear" w:color="auto" w:fill="D8F4F1"/>
          </w:tcPr>
          <w:p w14:paraId="2CD22025" w14:textId="77777777" w:rsidR="00811D1F" w:rsidRPr="00ED57A9" w:rsidRDefault="00811D1F" w:rsidP="003D3E4B">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t>Текуща стойност</w:t>
            </w:r>
          </w:p>
          <w:p w14:paraId="1427FDCA" w14:textId="4014837B" w:rsidR="00811D1F" w:rsidRPr="001B5FDF" w:rsidRDefault="00811D1F" w:rsidP="001B5FDF">
            <w:pPr>
              <w:spacing w:after="0" w:line="240" w:lineRule="auto"/>
              <w:jc w:val="center"/>
              <w:rPr>
                <w:rFonts w:ascii="Times New Roman" w:hAnsi="Times New Roman" w:cs="Times New Roman"/>
                <w:b/>
              </w:rPr>
            </w:pPr>
          </w:p>
        </w:tc>
        <w:tc>
          <w:tcPr>
            <w:tcW w:w="1814" w:type="dxa"/>
            <w:shd w:val="clear" w:color="auto" w:fill="D8F4F1"/>
          </w:tcPr>
          <w:p w14:paraId="5D3FF9C2" w14:textId="22A9C451" w:rsidR="00811D1F" w:rsidRPr="00ED57A9" w:rsidRDefault="00811D1F" w:rsidP="000A2673">
            <w:pPr>
              <w:ind w:left="-113"/>
              <w:jc w:val="center"/>
              <w:rPr>
                <w:rFonts w:ascii="Times New Roman" w:hAnsi="Times New Roman" w:cs="Times New Roman"/>
              </w:rPr>
            </w:pPr>
            <w:r w:rsidRPr="00ED57A9">
              <w:rPr>
                <w:rFonts w:ascii="Times New Roman" w:hAnsi="Times New Roman" w:cs="Times New Roman"/>
                <w:b/>
                <w:bCs/>
                <w:lang w:eastAsia="bg-BG"/>
              </w:rPr>
              <w:t xml:space="preserve">Целева стойност с натрупване </w:t>
            </w:r>
            <w:r w:rsidRPr="00ED57A9">
              <w:rPr>
                <w:rFonts w:ascii="Times New Roman" w:hAnsi="Times New Roman" w:cs="Times New Roman"/>
                <w:b/>
                <w:bCs/>
                <w:lang w:val="ru-RU" w:eastAsia="bg-BG"/>
              </w:rPr>
              <w:t>2021-</w:t>
            </w:r>
            <w:r w:rsidRPr="00ED57A9">
              <w:rPr>
                <w:rFonts w:ascii="Times New Roman" w:hAnsi="Times New Roman" w:cs="Times New Roman"/>
                <w:b/>
                <w:bCs/>
                <w:lang w:eastAsia="bg-BG"/>
              </w:rPr>
              <w:t>20</w:t>
            </w:r>
            <w:r w:rsidR="000A2673">
              <w:rPr>
                <w:rFonts w:ascii="Times New Roman" w:hAnsi="Times New Roman" w:cs="Times New Roman"/>
                <w:b/>
                <w:bCs/>
                <w:lang w:eastAsia="bg-BG"/>
              </w:rPr>
              <w:t>23</w:t>
            </w:r>
            <w:r w:rsidRPr="00ED57A9">
              <w:rPr>
                <w:rFonts w:ascii="Times New Roman" w:hAnsi="Times New Roman" w:cs="Times New Roman"/>
                <w:b/>
                <w:bCs/>
                <w:lang w:eastAsia="bg-BG"/>
              </w:rPr>
              <w:t xml:space="preserve"> г.</w:t>
            </w:r>
          </w:p>
        </w:tc>
      </w:tr>
      <w:tr w:rsidR="00811D1F" w:rsidRPr="00ED57A9" w14:paraId="71479C92" w14:textId="77777777" w:rsidTr="004B18FF">
        <w:trPr>
          <w:trHeight w:val="1692"/>
        </w:trPr>
        <w:tc>
          <w:tcPr>
            <w:tcW w:w="709" w:type="dxa"/>
          </w:tcPr>
          <w:p w14:paraId="6F9E41BA" w14:textId="77777777" w:rsidR="00811D1F" w:rsidRPr="00ED57A9" w:rsidRDefault="00811D1F" w:rsidP="00BC72B7">
            <w:pPr>
              <w:spacing w:after="0" w:line="240" w:lineRule="auto"/>
              <w:jc w:val="center"/>
              <w:rPr>
                <w:rFonts w:ascii="Times New Roman" w:hAnsi="Times New Roman" w:cs="Times New Roman"/>
                <w:bCs/>
                <w:lang w:eastAsia="bg-BG"/>
              </w:rPr>
            </w:pPr>
            <w:r w:rsidRPr="00ED57A9">
              <w:rPr>
                <w:rFonts w:ascii="Times New Roman" w:hAnsi="Times New Roman" w:cs="Times New Roman"/>
                <w:bCs/>
                <w:lang w:eastAsia="bg-BG"/>
              </w:rPr>
              <w:t>3.1</w:t>
            </w:r>
          </w:p>
        </w:tc>
        <w:tc>
          <w:tcPr>
            <w:tcW w:w="2977" w:type="dxa"/>
          </w:tcPr>
          <w:p w14:paraId="254C7595" w14:textId="77777777" w:rsidR="00811D1F" w:rsidRPr="0038383F" w:rsidRDefault="00811D1F" w:rsidP="00811D1F">
            <w:pPr>
              <w:spacing w:after="0" w:line="240" w:lineRule="auto"/>
              <w:jc w:val="both"/>
              <w:rPr>
                <w:rFonts w:ascii="Times New Roman" w:hAnsi="Times New Roman" w:cs="Times New Roman"/>
                <w:sz w:val="24"/>
                <w:szCs w:val="24"/>
              </w:rPr>
            </w:pPr>
            <w:r w:rsidRPr="0038383F">
              <w:rPr>
                <w:rFonts w:ascii="Times New Roman" w:hAnsi="Times New Roman" w:cs="Times New Roman"/>
                <w:sz w:val="24"/>
                <w:szCs w:val="24"/>
              </w:rPr>
              <w:t>Подкрепа за провеждане на инициативи и кампании с ромски организации на местно и национално ниво</w:t>
            </w:r>
          </w:p>
        </w:tc>
        <w:tc>
          <w:tcPr>
            <w:tcW w:w="1134" w:type="dxa"/>
          </w:tcPr>
          <w:p w14:paraId="01479619" w14:textId="77777777" w:rsidR="00811D1F" w:rsidRDefault="00811D1F" w:rsidP="003D3E4B">
            <w:pPr>
              <w:spacing w:after="0" w:line="240" w:lineRule="auto"/>
              <w:jc w:val="center"/>
              <w:rPr>
                <w:rFonts w:ascii="Times New Roman" w:hAnsi="Times New Roman" w:cs="Times New Roman"/>
              </w:rPr>
            </w:pPr>
            <w:r w:rsidRPr="00ED57A9">
              <w:rPr>
                <w:rFonts w:ascii="Times New Roman" w:hAnsi="Times New Roman" w:cs="Times New Roman"/>
              </w:rPr>
              <w:t>Изпъл</w:t>
            </w:r>
            <w:r>
              <w:rPr>
                <w:rFonts w:ascii="Times New Roman" w:hAnsi="Times New Roman" w:cs="Times New Roman"/>
              </w:rPr>
              <w:t>-</w:t>
            </w:r>
            <w:r w:rsidRPr="00ED57A9">
              <w:rPr>
                <w:rFonts w:ascii="Times New Roman" w:hAnsi="Times New Roman" w:cs="Times New Roman"/>
              </w:rPr>
              <w:t>нява се</w:t>
            </w:r>
          </w:p>
          <w:p w14:paraId="3255DCB4" w14:textId="77777777" w:rsidR="0051572F" w:rsidRDefault="0051572F" w:rsidP="003D3E4B">
            <w:pPr>
              <w:spacing w:after="0" w:line="240" w:lineRule="auto"/>
              <w:jc w:val="center"/>
              <w:rPr>
                <w:rFonts w:ascii="Times New Roman" w:hAnsi="Times New Roman" w:cs="Times New Roman"/>
              </w:rPr>
            </w:pPr>
          </w:p>
          <w:p w14:paraId="2300B1E5" w14:textId="77777777" w:rsidR="0051572F" w:rsidRPr="00ED57A9" w:rsidRDefault="0051572F" w:rsidP="003D3E4B">
            <w:pPr>
              <w:spacing w:after="0" w:line="240" w:lineRule="auto"/>
              <w:jc w:val="center"/>
              <w:rPr>
                <w:rFonts w:ascii="Times New Roman" w:hAnsi="Times New Roman" w:cs="Times New Roman"/>
              </w:rPr>
            </w:pPr>
          </w:p>
        </w:tc>
        <w:tc>
          <w:tcPr>
            <w:tcW w:w="782" w:type="dxa"/>
          </w:tcPr>
          <w:p w14:paraId="6CB56EA0" w14:textId="702BBC47" w:rsidR="00811D1F" w:rsidRPr="00ED57A9" w:rsidRDefault="004036C1" w:rsidP="003D3E4B">
            <w:pPr>
              <w:spacing w:after="0" w:line="240" w:lineRule="auto"/>
              <w:jc w:val="center"/>
              <w:rPr>
                <w:rFonts w:ascii="Times New Roman" w:hAnsi="Times New Roman" w:cs="Times New Roman"/>
              </w:rPr>
            </w:pPr>
            <w:r w:rsidRPr="00ED57A9">
              <w:rPr>
                <w:rFonts w:ascii="Times New Roman" w:hAnsi="Times New Roman" w:cs="Times New Roman"/>
                <w:bCs/>
                <w:lang w:eastAsia="bg-BG"/>
              </w:rPr>
              <w:t>20</w:t>
            </w:r>
            <w:r>
              <w:rPr>
                <w:rFonts w:ascii="Times New Roman" w:hAnsi="Times New Roman" w:cs="Times New Roman"/>
                <w:bCs/>
                <w:lang w:eastAsia="bg-BG"/>
              </w:rPr>
              <w:t>2</w:t>
            </w:r>
            <w:r w:rsidRPr="00ED57A9">
              <w:rPr>
                <w:rFonts w:ascii="Times New Roman" w:hAnsi="Times New Roman" w:cs="Times New Roman"/>
                <w:bCs/>
                <w:lang w:eastAsia="bg-BG"/>
              </w:rPr>
              <w:t>3</w:t>
            </w:r>
          </w:p>
        </w:tc>
        <w:tc>
          <w:tcPr>
            <w:tcW w:w="1061" w:type="dxa"/>
          </w:tcPr>
          <w:p w14:paraId="0761DCD0" w14:textId="77777777" w:rsidR="00811D1F" w:rsidRPr="00ED57A9" w:rsidRDefault="00811D1F" w:rsidP="003D3E4B">
            <w:pPr>
              <w:spacing w:after="0" w:line="240" w:lineRule="auto"/>
              <w:jc w:val="center"/>
              <w:rPr>
                <w:rFonts w:ascii="Times New Roman" w:hAnsi="Times New Roman" w:cs="Times New Roman"/>
              </w:rPr>
            </w:pPr>
            <w:r w:rsidRPr="00ED57A9">
              <w:rPr>
                <w:rFonts w:ascii="Times New Roman" w:hAnsi="Times New Roman" w:cs="Times New Roman"/>
                <w:bCs/>
                <w:lang w:eastAsia="bg-BG"/>
              </w:rPr>
              <w:t>АЗ</w:t>
            </w:r>
          </w:p>
        </w:tc>
        <w:tc>
          <w:tcPr>
            <w:tcW w:w="1842" w:type="dxa"/>
          </w:tcPr>
          <w:p w14:paraId="5060C9FD" w14:textId="62B4795B" w:rsidR="00811D1F" w:rsidRPr="00ED57A9" w:rsidRDefault="00811D1F" w:rsidP="009B58B8">
            <w:pPr>
              <w:spacing w:after="0" w:line="240" w:lineRule="auto"/>
              <w:jc w:val="center"/>
              <w:rPr>
                <w:rFonts w:ascii="Times New Roman" w:hAnsi="Times New Roman" w:cs="Times New Roman"/>
              </w:rPr>
            </w:pPr>
            <w:r w:rsidRPr="00ED57A9">
              <w:rPr>
                <w:rFonts w:ascii="Times New Roman" w:hAnsi="Times New Roman" w:cs="Times New Roman"/>
                <w:bCs/>
              </w:rPr>
              <w:t>ДБ и ПРЧР 2021-2027 г.</w:t>
            </w:r>
          </w:p>
        </w:tc>
        <w:tc>
          <w:tcPr>
            <w:tcW w:w="3431" w:type="dxa"/>
          </w:tcPr>
          <w:p w14:paraId="2C31D21E" w14:textId="77777777" w:rsidR="00811D1F" w:rsidRPr="0038383F" w:rsidRDefault="00811D1F" w:rsidP="00DF2EDD">
            <w:pPr>
              <w:spacing w:after="0" w:line="240" w:lineRule="auto"/>
              <w:jc w:val="both"/>
              <w:rPr>
                <w:rFonts w:ascii="Times New Roman" w:hAnsi="Times New Roman" w:cs="Times New Roman"/>
                <w:sz w:val="24"/>
                <w:szCs w:val="24"/>
              </w:rPr>
            </w:pPr>
            <w:r w:rsidRPr="0038383F">
              <w:rPr>
                <w:rFonts w:ascii="Times New Roman" w:hAnsi="Times New Roman" w:cs="Times New Roman"/>
                <w:sz w:val="24"/>
                <w:szCs w:val="24"/>
              </w:rPr>
              <w:t>Брой срещи на представи</w:t>
            </w:r>
            <w:r w:rsidRPr="0038383F">
              <w:rPr>
                <w:rFonts w:ascii="Times New Roman" w:hAnsi="Times New Roman" w:cs="Times New Roman"/>
                <w:sz w:val="24"/>
                <w:szCs w:val="24"/>
              </w:rPr>
              <w:softHyphen/>
              <w:t>тели на ДБТ с ромски лидери и организации по места</w:t>
            </w:r>
          </w:p>
          <w:p w14:paraId="0E568F42" w14:textId="77777777" w:rsidR="00811D1F" w:rsidRPr="0038383F" w:rsidRDefault="00811D1F" w:rsidP="00E45E30">
            <w:pPr>
              <w:spacing w:after="0" w:line="240" w:lineRule="auto"/>
              <w:rPr>
                <w:rFonts w:ascii="Times New Roman" w:hAnsi="Times New Roman" w:cs="Times New Roman"/>
                <w:sz w:val="24"/>
                <w:szCs w:val="24"/>
              </w:rPr>
            </w:pPr>
          </w:p>
        </w:tc>
        <w:tc>
          <w:tcPr>
            <w:tcW w:w="1559" w:type="dxa"/>
          </w:tcPr>
          <w:p w14:paraId="29C29FF5" w14:textId="77777777" w:rsidR="00811D1F" w:rsidRPr="00ED57A9" w:rsidRDefault="00811D1F" w:rsidP="003D3E4B">
            <w:pPr>
              <w:spacing w:after="0" w:line="240" w:lineRule="auto"/>
              <w:jc w:val="center"/>
              <w:rPr>
                <w:rFonts w:ascii="Times New Roman" w:hAnsi="Times New Roman" w:cs="Times New Roman"/>
                <w:b/>
                <w:bCs/>
                <w:lang w:eastAsia="bg-BG"/>
              </w:rPr>
            </w:pPr>
            <w:r>
              <w:rPr>
                <w:rFonts w:ascii="Times New Roman" w:hAnsi="Times New Roman" w:cs="Times New Roman"/>
                <w:b/>
                <w:bCs/>
                <w:lang w:eastAsia="bg-BG"/>
              </w:rPr>
              <w:t>-</w:t>
            </w:r>
          </w:p>
        </w:tc>
        <w:tc>
          <w:tcPr>
            <w:tcW w:w="1814" w:type="dxa"/>
          </w:tcPr>
          <w:p w14:paraId="2A7F50B3" w14:textId="1A184E17" w:rsidR="00811D1F" w:rsidRPr="00ED57A9" w:rsidRDefault="00811D1F" w:rsidP="00F53B4E">
            <w:pPr>
              <w:ind w:left="-113"/>
              <w:jc w:val="center"/>
              <w:rPr>
                <w:rFonts w:ascii="Times New Roman" w:hAnsi="Times New Roman" w:cs="Times New Roman"/>
                <w:b/>
                <w:bCs/>
                <w:lang w:eastAsia="bg-BG"/>
              </w:rPr>
            </w:pPr>
            <w:r w:rsidRPr="00F26292">
              <w:rPr>
                <w:rFonts w:ascii="Times New Roman" w:hAnsi="Times New Roman" w:cs="Times New Roman"/>
                <w:color w:val="FF0000"/>
              </w:rPr>
              <w:t>Ще бъде подадена след одобрението на ПРЧР 2021-2027</w:t>
            </w:r>
          </w:p>
        </w:tc>
      </w:tr>
      <w:tr w:rsidR="00811D1F" w:rsidRPr="00ED57A9" w14:paraId="5A10880A" w14:textId="77777777" w:rsidTr="000429C0">
        <w:tc>
          <w:tcPr>
            <w:tcW w:w="709" w:type="dxa"/>
            <w:shd w:val="clear" w:color="auto" w:fill="auto"/>
          </w:tcPr>
          <w:p w14:paraId="634E7A0F" w14:textId="77777777" w:rsidR="00811D1F" w:rsidRPr="00ED57A9" w:rsidRDefault="00811D1F" w:rsidP="00BC72B7">
            <w:pPr>
              <w:spacing w:after="0" w:line="240" w:lineRule="auto"/>
              <w:jc w:val="center"/>
              <w:rPr>
                <w:rFonts w:ascii="Times New Roman" w:hAnsi="Times New Roman" w:cs="Times New Roman"/>
                <w:bCs/>
                <w:lang w:eastAsia="bg-BG"/>
              </w:rPr>
            </w:pPr>
            <w:r w:rsidRPr="00ED57A9">
              <w:rPr>
                <w:rFonts w:ascii="Times New Roman" w:hAnsi="Times New Roman" w:cs="Times New Roman"/>
                <w:bCs/>
                <w:lang w:eastAsia="bg-BG"/>
              </w:rPr>
              <w:t>3.2.</w:t>
            </w:r>
          </w:p>
        </w:tc>
        <w:tc>
          <w:tcPr>
            <w:tcW w:w="2977" w:type="dxa"/>
            <w:shd w:val="clear" w:color="auto" w:fill="auto"/>
          </w:tcPr>
          <w:p w14:paraId="54AD7660" w14:textId="77777777" w:rsidR="00811D1F" w:rsidRPr="0038383F" w:rsidRDefault="00811D1F" w:rsidP="00007EE4">
            <w:pPr>
              <w:spacing w:after="0" w:line="240" w:lineRule="auto"/>
              <w:jc w:val="both"/>
              <w:rPr>
                <w:rFonts w:ascii="Times New Roman" w:hAnsi="Times New Roman" w:cs="Times New Roman"/>
                <w:sz w:val="24"/>
                <w:szCs w:val="24"/>
              </w:rPr>
            </w:pPr>
            <w:r w:rsidRPr="0038383F">
              <w:rPr>
                <w:rFonts w:ascii="Times New Roman" w:hAnsi="Times New Roman" w:cs="Times New Roman"/>
                <w:sz w:val="24"/>
                <w:szCs w:val="24"/>
              </w:rPr>
              <w:t xml:space="preserve">Провеждане на кампании с ромски организации с цел запознаване с проектите и програмите на Агенцията за хора с увреждания, вкл. Самостоятелна стопанска дейност, Рехабилитация и интеграция и Национална програма за заетост на хората с увреждания по чл. 44, ал. 1 от ЗХУ (НПЗХУ) </w:t>
            </w:r>
          </w:p>
        </w:tc>
        <w:tc>
          <w:tcPr>
            <w:tcW w:w="1134" w:type="dxa"/>
            <w:shd w:val="clear" w:color="auto" w:fill="auto"/>
          </w:tcPr>
          <w:p w14:paraId="1DA3346B" w14:textId="77777777" w:rsidR="00811D1F" w:rsidRPr="00ED57A9" w:rsidRDefault="00811D1F" w:rsidP="003D3E4B">
            <w:pPr>
              <w:spacing w:after="0" w:line="240" w:lineRule="auto"/>
              <w:jc w:val="center"/>
              <w:rPr>
                <w:rFonts w:ascii="Times New Roman" w:hAnsi="Times New Roman" w:cs="Times New Roman"/>
              </w:rPr>
            </w:pPr>
          </w:p>
        </w:tc>
        <w:tc>
          <w:tcPr>
            <w:tcW w:w="782" w:type="dxa"/>
            <w:shd w:val="clear" w:color="auto" w:fill="auto"/>
          </w:tcPr>
          <w:p w14:paraId="191EA3CC" w14:textId="19B7FC6A" w:rsidR="00811D1F" w:rsidRPr="00ED57A9" w:rsidRDefault="004036C1" w:rsidP="003D3E4B">
            <w:pPr>
              <w:spacing w:after="0" w:line="240" w:lineRule="auto"/>
              <w:jc w:val="center"/>
              <w:rPr>
                <w:rFonts w:ascii="Times New Roman" w:hAnsi="Times New Roman" w:cs="Times New Roman"/>
              </w:rPr>
            </w:pPr>
            <w:r w:rsidRPr="00ED57A9">
              <w:rPr>
                <w:rFonts w:ascii="Times New Roman" w:hAnsi="Times New Roman" w:cs="Times New Roman"/>
                <w:bCs/>
                <w:lang w:eastAsia="bg-BG"/>
              </w:rPr>
              <w:t>20</w:t>
            </w:r>
            <w:r>
              <w:rPr>
                <w:rFonts w:ascii="Times New Roman" w:hAnsi="Times New Roman" w:cs="Times New Roman"/>
                <w:bCs/>
                <w:lang w:eastAsia="bg-BG"/>
              </w:rPr>
              <w:t>2</w:t>
            </w:r>
            <w:r w:rsidRPr="00ED57A9">
              <w:rPr>
                <w:rFonts w:ascii="Times New Roman" w:hAnsi="Times New Roman" w:cs="Times New Roman"/>
                <w:bCs/>
                <w:lang w:eastAsia="bg-BG"/>
              </w:rPr>
              <w:t>3</w:t>
            </w:r>
          </w:p>
        </w:tc>
        <w:tc>
          <w:tcPr>
            <w:tcW w:w="1061" w:type="dxa"/>
            <w:shd w:val="clear" w:color="auto" w:fill="auto"/>
          </w:tcPr>
          <w:p w14:paraId="477E820E" w14:textId="77777777" w:rsidR="00811D1F" w:rsidRPr="00ED57A9" w:rsidRDefault="00811D1F" w:rsidP="003D3E4B">
            <w:pPr>
              <w:spacing w:after="0" w:line="240" w:lineRule="auto"/>
              <w:jc w:val="center"/>
              <w:rPr>
                <w:rFonts w:ascii="Times New Roman" w:hAnsi="Times New Roman" w:cs="Times New Roman"/>
                <w:bCs/>
                <w:lang w:eastAsia="bg-BG"/>
              </w:rPr>
            </w:pPr>
            <w:r w:rsidRPr="00ED57A9">
              <w:rPr>
                <w:rFonts w:ascii="Times New Roman" w:hAnsi="Times New Roman" w:cs="Times New Roman"/>
                <w:bCs/>
                <w:lang w:eastAsia="bg-BG"/>
              </w:rPr>
              <w:t>АХУ</w:t>
            </w:r>
          </w:p>
        </w:tc>
        <w:tc>
          <w:tcPr>
            <w:tcW w:w="1842" w:type="dxa"/>
            <w:shd w:val="clear" w:color="auto" w:fill="auto"/>
          </w:tcPr>
          <w:p w14:paraId="5B502EB9" w14:textId="77777777" w:rsidR="00811D1F" w:rsidRPr="00ED57A9" w:rsidRDefault="00811D1F" w:rsidP="00A90B94">
            <w:pPr>
              <w:spacing w:after="0" w:line="240" w:lineRule="auto"/>
              <w:jc w:val="center"/>
              <w:rPr>
                <w:rFonts w:ascii="Times New Roman" w:hAnsi="Times New Roman" w:cs="Times New Roman"/>
                <w:bCs/>
              </w:rPr>
            </w:pPr>
            <w:r w:rsidRPr="00ED57A9">
              <w:rPr>
                <w:rFonts w:ascii="Times New Roman" w:hAnsi="Times New Roman" w:cs="Times New Roman"/>
                <w:bCs/>
              </w:rPr>
              <w:t>ДБ</w:t>
            </w:r>
          </w:p>
        </w:tc>
        <w:tc>
          <w:tcPr>
            <w:tcW w:w="3431" w:type="dxa"/>
            <w:shd w:val="clear" w:color="auto" w:fill="auto"/>
          </w:tcPr>
          <w:p w14:paraId="2E1D4EAB" w14:textId="77777777" w:rsidR="00811D1F" w:rsidRPr="0038383F" w:rsidRDefault="00811D1F" w:rsidP="00DF2EDD">
            <w:pPr>
              <w:spacing w:after="0" w:line="240" w:lineRule="auto"/>
              <w:jc w:val="both"/>
              <w:rPr>
                <w:rFonts w:ascii="Times New Roman" w:hAnsi="Times New Roman" w:cs="Times New Roman"/>
                <w:sz w:val="24"/>
                <w:szCs w:val="24"/>
              </w:rPr>
            </w:pPr>
            <w:r w:rsidRPr="0038383F">
              <w:rPr>
                <w:rFonts w:ascii="Times New Roman" w:hAnsi="Times New Roman" w:cs="Times New Roman"/>
                <w:sz w:val="24"/>
                <w:szCs w:val="24"/>
              </w:rPr>
              <w:t>Брой проведени кампании с ромски организации от АХУ</w:t>
            </w:r>
          </w:p>
        </w:tc>
        <w:tc>
          <w:tcPr>
            <w:tcW w:w="1559" w:type="dxa"/>
            <w:shd w:val="clear" w:color="auto" w:fill="auto"/>
          </w:tcPr>
          <w:p w14:paraId="355FB955" w14:textId="77777777" w:rsidR="00811D1F" w:rsidRPr="00ED57A9" w:rsidRDefault="00811D1F" w:rsidP="003D3E4B">
            <w:pPr>
              <w:spacing w:after="0" w:line="240" w:lineRule="auto"/>
              <w:jc w:val="center"/>
              <w:rPr>
                <w:rFonts w:ascii="Times New Roman" w:hAnsi="Times New Roman" w:cs="Times New Roman"/>
                <w:bCs/>
                <w:lang w:eastAsia="bg-BG"/>
              </w:rPr>
            </w:pPr>
          </w:p>
        </w:tc>
        <w:tc>
          <w:tcPr>
            <w:tcW w:w="1814" w:type="dxa"/>
            <w:shd w:val="clear" w:color="auto" w:fill="auto"/>
          </w:tcPr>
          <w:p w14:paraId="3455C919" w14:textId="77777777" w:rsidR="00811D1F" w:rsidRPr="00ED57A9" w:rsidRDefault="00811D1F" w:rsidP="003D3E4B">
            <w:pPr>
              <w:ind w:left="-113"/>
              <w:jc w:val="center"/>
              <w:rPr>
                <w:rFonts w:ascii="Times New Roman" w:hAnsi="Times New Roman" w:cs="Times New Roman"/>
                <w:b/>
                <w:bCs/>
                <w:lang w:eastAsia="bg-BG"/>
              </w:rPr>
            </w:pPr>
          </w:p>
        </w:tc>
      </w:tr>
    </w:tbl>
    <w:p w14:paraId="7733D045" w14:textId="3D2182C8" w:rsidR="00B71C80" w:rsidRDefault="00B71C80" w:rsidP="003D3E4B">
      <w:pPr>
        <w:rPr>
          <w:rFonts w:ascii="Times New Roman" w:hAnsi="Times New Roman" w:cs="Times New Roman"/>
        </w:rPr>
      </w:pPr>
    </w:p>
    <w:p w14:paraId="49A2F74A" w14:textId="77777777" w:rsidR="00376193" w:rsidRPr="00ED57A9" w:rsidRDefault="00376193" w:rsidP="003D3E4B">
      <w:pPr>
        <w:rPr>
          <w:rFonts w:ascii="Times New Roman" w:hAnsi="Times New Roman" w:cs="Times New Roman"/>
        </w:rPr>
      </w:pPr>
    </w:p>
    <w:p w14:paraId="7714607D" w14:textId="77777777" w:rsidR="00EC5543" w:rsidRPr="00E20F71" w:rsidRDefault="00EC5543" w:rsidP="00EC5543">
      <w:pPr>
        <w:jc w:val="center"/>
        <w:rPr>
          <w:rFonts w:ascii="Times New Roman" w:hAnsi="Times New Roman" w:cs="Times New Roman"/>
          <w:b/>
          <w:bCs/>
        </w:rPr>
      </w:pPr>
      <w:r w:rsidRPr="00E20F71">
        <w:rPr>
          <w:rFonts w:ascii="Times New Roman" w:hAnsi="Times New Roman" w:cs="Times New Roman"/>
          <w:b/>
          <w:bCs/>
        </w:rPr>
        <w:t>ПРИОРИТЕТ „</w:t>
      </w:r>
      <w:r>
        <w:rPr>
          <w:rFonts w:ascii="Times New Roman" w:hAnsi="Times New Roman" w:cs="Times New Roman"/>
          <w:b/>
          <w:bCs/>
        </w:rPr>
        <w:t>ЖИЛИШНИ УСЛОВИЯ</w:t>
      </w:r>
      <w:r w:rsidRPr="00E20F71">
        <w:rPr>
          <w:rFonts w:ascii="Times New Roman" w:hAnsi="Times New Roman" w:cs="Times New Roman"/>
          <w:b/>
          <w:bCs/>
        </w:rPr>
        <w:t>“</w:t>
      </w:r>
    </w:p>
    <w:p w14:paraId="63C69145" w14:textId="77777777" w:rsidR="00EC5543" w:rsidRPr="007E7264" w:rsidRDefault="00EC5543" w:rsidP="00EC5543">
      <w:pPr>
        <w:jc w:val="center"/>
        <w:rPr>
          <w:rFonts w:ascii="Times New Roman" w:hAnsi="Times New Roman" w:cs="Times New Roman"/>
          <w:b/>
          <w:bCs/>
          <w:i/>
          <w:iCs/>
          <w:sz w:val="24"/>
          <w:szCs w:val="24"/>
        </w:rPr>
      </w:pPr>
      <w:r w:rsidRPr="007E7264">
        <w:rPr>
          <w:rFonts w:ascii="Times New Roman" w:hAnsi="Times New Roman" w:cs="Times New Roman"/>
          <w:b/>
          <w:bCs/>
          <w:i/>
          <w:iCs/>
          <w:sz w:val="24"/>
          <w:szCs w:val="24"/>
        </w:rPr>
        <w:t>Оперативна цел:</w:t>
      </w:r>
      <w:r w:rsidR="00B12AE9" w:rsidRPr="007E7264">
        <w:rPr>
          <w:sz w:val="24"/>
          <w:szCs w:val="24"/>
        </w:rPr>
        <w:t xml:space="preserve"> </w:t>
      </w:r>
      <w:r w:rsidR="00B12AE9" w:rsidRPr="007E7264">
        <w:rPr>
          <w:rFonts w:ascii="Times New Roman" w:hAnsi="Times New Roman" w:cs="Times New Roman"/>
          <w:b/>
          <w:bCs/>
          <w:i/>
          <w:iCs/>
          <w:sz w:val="24"/>
          <w:szCs w:val="24"/>
        </w:rPr>
        <w:t>Подобряване на жилищните условия, включително и на прилежащата техническа инфраструктура</w:t>
      </w:r>
      <w:r w:rsidR="00327DEF" w:rsidRPr="007E7264">
        <w:rPr>
          <w:rFonts w:ascii="Times New Roman" w:hAnsi="Times New Roman" w:cs="Times New Roman"/>
          <w:b/>
          <w:bCs/>
          <w:i/>
          <w:iCs/>
          <w:sz w:val="24"/>
          <w:szCs w:val="24"/>
        </w:rPr>
        <w:t xml:space="preserve"> и инфраструктура за публични услуги </w:t>
      </w:r>
    </w:p>
    <w:tbl>
      <w:tblPr>
        <w:tblStyle w:val="TableGrid"/>
        <w:tblW w:w="15480" w:type="dxa"/>
        <w:tblInd w:w="-34" w:type="dxa"/>
        <w:tblLayout w:type="fixed"/>
        <w:tblLook w:val="04A0" w:firstRow="1" w:lastRow="0" w:firstColumn="1" w:lastColumn="0" w:noHBand="0" w:noVBand="1"/>
      </w:tblPr>
      <w:tblGrid>
        <w:gridCol w:w="15480"/>
      </w:tblGrid>
      <w:tr w:rsidR="00EC5543" w:rsidRPr="00C04187" w14:paraId="29BFDDA5" w14:textId="77777777" w:rsidTr="00897080">
        <w:tc>
          <w:tcPr>
            <w:tcW w:w="15480" w:type="dxa"/>
            <w:shd w:val="clear" w:color="auto" w:fill="FFF2CC" w:themeFill="accent4" w:themeFillTint="33"/>
          </w:tcPr>
          <w:p w14:paraId="2BAD1308" w14:textId="4D2116DD" w:rsidR="00EC5543" w:rsidRPr="00C04187" w:rsidRDefault="00EC5543" w:rsidP="008E51E7">
            <w:pPr>
              <w:jc w:val="center"/>
              <w:rPr>
                <w:rFonts w:ascii="Times New Roman" w:hAnsi="Times New Roman" w:cs="Times New Roman"/>
                <w:sz w:val="24"/>
                <w:szCs w:val="24"/>
              </w:rPr>
            </w:pPr>
            <w:r w:rsidRPr="00ED57A9">
              <w:rPr>
                <w:rFonts w:ascii="Times New Roman" w:hAnsi="Times New Roman" w:cs="Times New Roman"/>
                <w:b/>
                <w:bCs/>
                <w:lang w:eastAsia="bg-BG"/>
              </w:rPr>
              <w:t>Цел</w:t>
            </w:r>
            <w:r w:rsidR="00A96AC3">
              <w:rPr>
                <w:rFonts w:ascii="Times New Roman" w:hAnsi="Times New Roman" w:cs="Times New Roman"/>
                <w:b/>
                <w:bCs/>
                <w:lang w:eastAsia="bg-BG"/>
              </w:rPr>
              <w:t xml:space="preserve"> 1</w:t>
            </w:r>
            <w:r w:rsidR="00B12AE9">
              <w:rPr>
                <w:rFonts w:ascii="Times New Roman" w:hAnsi="Times New Roman" w:cs="Times New Roman"/>
                <w:b/>
                <w:bCs/>
                <w:lang w:eastAsia="bg-BG"/>
              </w:rPr>
              <w:t xml:space="preserve"> </w:t>
            </w:r>
            <w:r w:rsidRPr="00ED57A9">
              <w:rPr>
                <w:rFonts w:ascii="Times New Roman" w:hAnsi="Times New Roman" w:cs="Times New Roman"/>
                <w:b/>
                <w:bCs/>
                <w:lang w:val="ru-RU" w:eastAsia="bg-BG"/>
              </w:rPr>
              <w:t>:</w:t>
            </w:r>
            <w:r w:rsidRPr="00ED57A9">
              <w:rPr>
                <w:rFonts w:ascii="Times New Roman" w:hAnsi="Times New Roman" w:cs="Times New Roman"/>
                <w:b/>
                <w:bCs/>
              </w:rPr>
              <w:t xml:space="preserve">  </w:t>
            </w:r>
            <w:r w:rsidRPr="008E51E7">
              <w:rPr>
                <w:rFonts w:ascii="Times New Roman" w:hAnsi="Times New Roman" w:cs="Times New Roman"/>
                <w:b/>
                <w:color w:val="000000"/>
                <w:sz w:val="24"/>
                <w:szCs w:val="24"/>
              </w:rPr>
              <w:t>Реконструкция на обекти на социалната инфраструктура за целите на образованието, културата и др.</w:t>
            </w:r>
          </w:p>
        </w:tc>
      </w:tr>
    </w:tbl>
    <w:tbl>
      <w:tblPr>
        <w:tblStyle w:val="TableGrid2"/>
        <w:tblW w:w="15480" w:type="dxa"/>
        <w:tblInd w:w="-34" w:type="dxa"/>
        <w:tblLayout w:type="fixed"/>
        <w:tblLook w:val="04A0" w:firstRow="1" w:lastRow="0" w:firstColumn="1" w:lastColumn="0" w:noHBand="0" w:noVBand="1"/>
      </w:tblPr>
      <w:tblGrid>
        <w:gridCol w:w="568"/>
        <w:gridCol w:w="3260"/>
        <w:gridCol w:w="1163"/>
        <w:gridCol w:w="708"/>
        <w:gridCol w:w="1276"/>
        <w:gridCol w:w="1701"/>
        <w:gridCol w:w="3402"/>
        <w:gridCol w:w="1559"/>
        <w:gridCol w:w="1843"/>
      </w:tblGrid>
      <w:tr w:rsidR="00EC5543" w:rsidRPr="00ED57A9" w14:paraId="6C65E4B3" w14:textId="77777777" w:rsidTr="00B015B4">
        <w:trPr>
          <w:trHeight w:val="1474"/>
        </w:trPr>
        <w:tc>
          <w:tcPr>
            <w:tcW w:w="568" w:type="dxa"/>
            <w:shd w:val="clear" w:color="auto" w:fill="D8F4F1"/>
          </w:tcPr>
          <w:p w14:paraId="40A6BE36" w14:textId="77777777" w:rsidR="00EC5543" w:rsidRPr="00ED57A9" w:rsidRDefault="00EC5543" w:rsidP="00B12AE9">
            <w:pPr>
              <w:spacing w:after="0" w:line="240" w:lineRule="auto"/>
              <w:jc w:val="center"/>
              <w:rPr>
                <w:rFonts w:ascii="Times New Roman" w:hAnsi="Times New Roman" w:cs="Times New Roman"/>
                <w:bCs/>
                <w:lang w:val="en-US" w:eastAsia="bg-BG"/>
              </w:rPr>
            </w:pPr>
          </w:p>
          <w:p w14:paraId="57DBEB18" w14:textId="77777777" w:rsidR="00EC5543" w:rsidRPr="00ED57A9" w:rsidRDefault="00EC5543" w:rsidP="00B12AE9">
            <w:pPr>
              <w:jc w:val="center"/>
              <w:rPr>
                <w:rFonts w:ascii="Times New Roman" w:hAnsi="Times New Roman" w:cs="Times New Roman"/>
              </w:rPr>
            </w:pPr>
          </w:p>
        </w:tc>
        <w:tc>
          <w:tcPr>
            <w:tcW w:w="3260" w:type="dxa"/>
            <w:shd w:val="clear" w:color="auto" w:fill="D8F4F1"/>
          </w:tcPr>
          <w:p w14:paraId="2AD6CA84" w14:textId="77777777" w:rsidR="00EC5543" w:rsidRPr="00ED57A9" w:rsidRDefault="00EC5543" w:rsidP="00B12AE9">
            <w:pPr>
              <w:jc w:val="center"/>
              <w:rPr>
                <w:rFonts w:ascii="Times New Roman" w:hAnsi="Times New Roman" w:cs="Times New Roman"/>
              </w:rPr>
            </w:pPr>
            <w:r w:rsidRPr="00ED57A9">
              <w:rPr>
                <w:rFonts w:ascii="Times New Roman" w:hAnsi="Times New Roman" w:cs="Times New Roman"/>
                <w:b/>
                <w:bCs/>
                <w:lang w:eastAsia="bg-BG"/>
              </w:rPr>
              <w:t>Мерки</w:t>
            </w:r>
          </w:p>
        </w:tc>
        <w:tc>
          <w:tcPr>
            <w:tcW w:w="1163" w:type="dxa"/>
            <w:shd w:val="clear" w:color="auto" w:fill="D8F4F1"/>
          </w:tcPr>
          <w:p w14:paraId="0D23F8C8" w14:textId="77777777" w:rsidR="00EC5543" w:rsidRPr="00ED57A9" w:rsidRDefault="00EC5543" w:rsidP="00B12AE9">
            <w:pPr>
              <w:jc w:val="center"/>
              <w:rPr>
                <w:rFonts w:ascii="Times New Roman" w:hAnsi="Times New Roman" w:cs="Times New Roman"/>
              </w:rPr>
            </w:pPr>
            <w:r w:rsidRPr="00ED57A9">
              <w:rPr>
                <w:rFonts w:ascii="Times New Roman" w:hAnsi="Times New Roman" w:cs="Times New Roman"/>
                <w:b/>
                <w:bCs/>
                <w:lang w:eastAsia="bg-BG"/>
              </w:rPr>
              <w:t>Статус</w:t>
            </w:r>
          </w:p>
        </w:tc>
        <w:tc>
          <w:tcPr>
            <w:tcW w:w="708" w:type="dxa"/>
            <w:shd w:val="clear" w:color="auto" w:fill="D8F4F1"/>
          </w:tcPr>
          <w:p w14:paraId="380BC76E" w14:textId="77777777" w:rsidR="00EC5543" w:rsidRPr="00ED57A9" w:rsidRDefault="00EC5543" w:rsidP="00897080">
            <w:pPr>
              <w:ind w:right="-57"/>
              <w:jc w:val="center"/>
              <w:rPr>
                <w:rFonts w:ascii="Times New Roman" w:hAnsi="Times New Roman" w:cs="Times New Roman"/>
              </w:rPr>
            </w:pPr>
            <w:r w:rsidRPr="00ED57A9">
              <w:rPr>
                <w:rFonts w:ascii="Times New Roman" w:hAnsi="Times New Roman" w:cs="Times New Roman"/>
                <w:b/>
                <w:bCs/>
                <w:lang w:eastAsia="bg-BG"/>
              </w:rPr>
              <w:t>Срок</w:t>
            </w:r>
          </w:p>
        </w:tc>
        <w:tc>
          <w:tcPr>
            <w:tcW w:w="1276" w:type="dxa"/>
            <w:shd w:val="clear" w:color="auto" w:fill="D8F4F1"/>
          </w:tcPr>
          <w:p w14:paraId="36EE9855" w14:textId="77777777" w:rsidR="00EC5543" w:rsidRPr="00ED57A9" w:rsidRDefault="00EC5543" w:rsidP="00897080">
            <w:pPr>
              <w:ind w:right="-57"/>
              <w:jc w:val="center"/>
              <w:rPr>
                <w:rFonts w:ascii="Times New Roman" w:hAnsi="Times New Roman" w:cs="Times New Roman"/>
              </w:rPr>
            </w:pPr>
            <w:r w:rsidRPr="00ED57A9">
              <w:rPr>
                <w:rFonts w:ascii="Times New Roman" w:hAnsi="Times New Roman" w:cs="Times New Roman"/>
                <w:b/>
                <w:bCs/>
                <w:lang w:eastAsia="bg-BG"/>
              </w:rPr>
              <w:t>Отговор</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на институ</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ция</w:t>
            </w:r>
          </w:p>
        </w:tc>
        <w:tc>
          <w:tcPr>
            <w:tcW w:w="1701" w:type="dxa"/>
            <w:shd w:val="clear" w:color="auto" w:fill="D8F4F1"/>
          </w:tcPr>
          <w:p w14:paraId="7A56D8C1" w14:textId="77777777" w:rsidR="00EC5543" w:rsidRPr="00ED57A9" w:rsidRDefault="00EC5543" w:rsidP="003B6325">
            <w:pPr>
              <w:spacing w:after="0"/>
              <w:ind w:left="-283" w:right="-283"/>
              <w:jc w:val="center"/>
              <w:rPr>
                <w:rFonts w:ascii="Times New Roman" w:hAnsi="Times New Roman" w:cs="Times New Roman"/>
              </w:rPr>
            </w:pPr>
            <w:r w:rsidRPr="00ED57A9">
              <w:rPr>
                <w:rFonts w:ascii="Times New Roman" w:hAnsi="Times New Roman" w:cs="Times New Roman"/>
                <w:b/>
                <w:bCs/>
                <w:lang w:eastAsia="bg-BG"/>
              </w:rPr>
              <w:t>Източник на финансиране (преки бюджетни разходи, друго – млн. евро)</w:t>
            </w:r>
          </w:p>
        </w:tc>
        <w:tc>
          <w:tcPr>
            <w:tcW w:w="3402" w:type="dxa"/>
            <w:shd w:val="clear" w:color="auto" w:fill="D8F4F1"/>
          </w:tcPr>
          <w:p w14:paraId="70C6692F" w14:textId="77777777" w:rsidR="00EC5543" w:rsidRPr="00ED57A9" w:rsidRDefault="00EC5543" w:rsidP="00B12AE9">
            <w:pPr>
              <w:jc w:val="center"/>
              <w:rPr>
                <w:rFonts w:ascii="Times New Roman" w:hAnsi="Times New Roman" w:cs="Times New Roman"/>
              </w:rPr>
            </w:pPr>
            <w:r w:rsidRPr="00ED57A9">
              <w:rPr>
                <w:rFonts w:ascii="Times New Roman" w:hAnsi="Times New Roman" w:cs="Times New Roman"/>
                <w:b/>
                <w:bCs/>
                <w:lang w:eastAsia="bg-BG"/>
              </w:rPr>
              <w:t>Индикатори</w:t>
            </w:r>
          </w:p>
        </w:tc>
        <w:tc>
          <w:tcPr>
            <w:tcW w:w="1559" w:type="dxa"/>
            <w:shd w:val="clear" w:color="auto" w:fill="D8F4F1"/>
          </w:tcPr>
          <w:p w14:paraId="06BE20B2" w14:textId="77777777" w:rsidR="00EC5543" w:rsidRPr="00ED57A9" w:rsidRDefault="00EC5543" w:rsidP="00B12AE9">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t>Текуща стойност</w:t>
            </w:r>
          </w:p>
          <w:p w14:paraId="46F90070" w14:textId="77777777" w:rsidR="00EC5543" w:rsidRPr="00ED57A9" w:rsidRDefault="00EC5543" w:rsidP="00B12AE9">
            <w:pPr>
              <w:spacing w:after="0" w:line="240" w:lineRule="auto"/>
              <w:jc w:val="center"/>
              <w:rPr>
                <w:rFonts w:ascii="Times New Roman" w:hAnsi="Times New Roman" w:cs="Times New Roman"/>
              </w:rPr>
            </w:pPr>
          </w:p>
        </w:tc>
        <w:tc>
          <w:tcPr>
            <w:tcW w:w="1843" w:type="dxa"/>
            <w:shd w:val="clear" w:color="auto" w:fill="D8F4F1"/>
          </w:tcPr>
          <w:p w14:paraId="5992B63B" w14:textId="75BF4097" w:rsidR="00EC5543" w:rsidRPr="00ED57A9" w:rsidRDefault="00EC5543" w:rsidP="000A2673">
            <w:pPr>
              <w:ind w:left="-113"/>
              <w:jc w:val="center"/>
              <w:rPr>
                <w:rFonts w:ascii="Times New Roman" w:hAnsi="Times New Roman" w:cs="Times New Roman"/>
              </w:rPr>
            </w:pPr>
            <w:r w:rsidRPr="00ED57A9">
              <w:rPr>
                <w:rFonts w:ascii="Times New Roman" w:hAnsi="Times New Roman" w:cs="Times New Roman"/>
                <w:b/>
                <w:bCs/>
                <w:lang w:eastAsia="bg-BG"/>
              </w:rPr>
              <w:t xml:space="preserve">Целева стойност с натрупване </w:t>
            </w:r>
            <w:r w:rsidR="00CF56AC">
              <w:rPr>
                <w:rFonts w:ascii="Times New Roman" w:hAnsi="Times New Roman" w:cs="Times New Roman"/>
                <w:b/>
                <w:bCs/>
                <w:lang w:val="ru-RU" w:eastAsia="bg-BG"/>
              </w:rPr>
              <w:t>2022</w:t>
            </w:r>
            <w:r w:rsidRPr="00ED57A9">
              <w:rPr>
                <w:rFonts w:ascii="Times New Roman" w:hAnsi="Times New Roman" w:cs="Times New Roman"/>
                <w:b/>
                <w:bCs/>
                <w:lang w:val="ru-RU" w:eastAsia="bg-BG"/>
              </w:rPr>
              <w:t>-</w:t>
            </w:r>
            <w:r w:rsidRPr="00ED57A9">
              <w:rPr>
                <w:rFonts w:ascii="Times New Roman" w:hAnsi="Times New Roman" w:cs="Times New Roman"/>
                <w:b/>
                <w:bCs/>
                <w:lang w:eastAsia="bg-BG"/>
              </w:rPr>
              <w:t>20</w:t>
            </w:r>
            <w:r w:rsidR="00CF56AC">
              <w:rPr>
                <w:rFonts w:ascii="Times New Roman" w:hAnsi="Times New Roman" w:cs="Times New Roman"/>
                <w:b/>
                <w:bCs/>
                <w:lang w:eastAsia="bg-BG"/>
              </w:rPr>
              <w:t>24</w:t>
            </w:r>
            <w:r w:rsidRPr="00ED57A9">
              <w:rPr>
                <w:rFonts w:ascii="Times New Roman" w:hAnsi="Times New Roman" w:cs="Times New Roman"/>
                <w:b/>
                <w:bCs/>
                <w:lang w:eastAsia="bg-BG"/>
              </w:rPr>
              <w:t>г.</w:t>
            </w:r>
          </w:p>
        </w:tc>
      </w:tr>
      <w:tr w:rsidR="00EC5543" w:rsidRPr="00E20F71" w14:paraId="399F0416" w14:textId="77777777" w:rsidTr="00897080">
        <w:tc>
          <w:tcPr>
            <w:tcW w:w="568" w:type="dxa"/>
          </w:tcPr>
          <w:p w14:paraId="1C039D1E" w14:textId="77777777" w:rsidR="00EC5543" w:rsidRPr="00E20F71" w:rsidRDefault="008E51E7" w:rsidP="00B12AE9">
            <w:pPr>
              <w:rPr>
                <w:rFonts w:ascii="Times New Roman" w:hAnsi="Times New Roman" w:cs="Times New Roman"/>
              </w:rPr>
            </w:pPr>
            <w:r>
              <w:rPr>
                <w:rFonts w:ascii="Times New Roman" w:hAnsi="Times New Roman" w:cs="Times New Roman"/>
              </w:rPr>
              <w:t>5.</w:t>
            </w:r>
            <w:r w:rsidR="00EC5543">
              <w:rPr>
                <w:rFonts w:ascii="Times New Roman" w:hAnsi="Times New Roman" w:cs="Times New Roman"/>
              </w:rPr>
              <w:t>1.</w:t>
            </w:r>
          </w:p>
        </w:tc>
        <w:tc>
          <w:tcPr>
            <w:tcW w:w="3260" w:type="dxa"/>
          </w:tcPr>
          <w:p w14:paraId="51AF4590" w14:textId="77777777" w:rsidR="00EC5543" w:rsidRPr="0038383F" w:rsidRDefault="00EC5543" w:rsidP="00B12AE9">
            <w:pPr>
              <w:spacing w:after="0" w:line="240" w:lineRule="auto"/>
              <w:rPr>
                <w:rFonts w:ascii="Times New Roman" w:hAnsi="Times New Roman" w:cs="Times New Roman"/>
                <w:sz w:val="24"/>
                <w:szCs w:val="24"/>
              </w:rPr>
            </w:pPr>
            <w:r w:rsidRPr="0038383F">
              <w:rPr>
                <w:rFonts w:ascii="Times New Roman" w:hAnsi="Times New Roman" w:cs="Times New Roman"/>
                <w:sz w:val="24"/>
                <w:szCs w:val="24"/>
              </w:rPr>
              <w:t>Подкрепа при развитието на образователна, културна, спортна инфраструктура и насърчаване на публично-частното партньорство</w:t>
            </w:r>
          </w:p>
        </w:tc>
        <w:tc>
          <w:tcPr>
            <w:tcW w:w="1163" w:type="dxa"/>
          </w:tcPr>
          <w:p w14:paraId="4C0C91F5" w14:textId="77777777" w:rsidR="008E51E7" w:rsidRPr="00E20F71" w:rsidRDefault="008E51E7" w:rsidP="00B12AE9">
            <w:pPr>
              <w:spacing w:after="0" w:line="240" w:lineRule="auto"/>
              <w:rPr>
                <w:rFonts w:ascii="Times New Roman" w:hAnsi="Times New Roman" w:cs="Times New Roman"/>
              </w:rPr>
            </w:pPr>
          </w:p>
        </w:tc>
        <w:tc>
          <w:tcPr>
            <w:tcW w:w="708" w:type="dxa"/>
          </w:tcPr>
          <w:p w14:paraId="19484C62" w14:textId="647CAADA" w:rsidR="00EC5543" w:rsidRPr="00E20F71" w:rsidRDefault="00A96AC3" w:rsidP="00B12AE9">
            <w:pPr>
              <w:spacing w:after="0" w:line="240" w:lineRule="auto"/>
              <w:rPr>
                <w:rFonts w:ascii="Times New Roman" w:hAnsi="Times New Roman" w:cs="Times New Roman"/>
              </w:rPr>
            </w:pPr>
            <w:r>
              <w:rPr>
                <w:rFonts w:ascii="Times New Roman" w:hAnsi="Times New Roman" w:cs="Times New Roman"/>
              </w:rPr>
              <w:t>2022-2024г.</w:t>
            </w:r>
          </w:p>
        </w:tc>
        <w:tc>
          <w:tcPr>
            <w:tcW w:w="1276" w:type="dxa"/>
          </w:tcPr>
          <w:p w14:paraId="05A7000E" w14:textId="4096997E" w:rsidR="00EC5543" w:rsidRPr="00E20F71" w:rsidRDefault="00A96AC3" w:rsidP="00B12AE9">
            <w:pPr>
              <w:spacing w:after="0" w:line="240" w:lineRule="auto"/>
              <w:rPr>
                <w:rFonts w:ascii="Times New Roman" w:hAnsi="Times New Roman" w:cs="Times New Roman"/>
              </w:rPr>
            </w:pPr>
            <w:r>
              <w:rPr>
                <w:rFonts w:ascii="Times New Roman" w:hAnsi="Times New Roman" w:cs="Times New Roman"/>
              </w:rPr>
              <w:t>Община Аксаково</w:t>
            </w:r>
          </w:p>
        </w:tc>
        <w:tc>
          <w:tcPr>
            <w:tcW w:w="1701" w:type="dxa"/>
          </w:tcPr>
          <w:p w14:paraId="72B9D241" w14:textId="77777777" w:rsidR="00EC5543" w:rsidRPr="00E20F71" w:rsidRDefault="00EC5543" w:rsidP="00B12AE9">
            <w:pPr>
              <w:spacing w:after="0" w:line="240" w:lineRule="auto"/>
              <w:rPr>
                <w:rFonts w:ascii="Times New Roman" w:hAnsi="Times New Roman" w:cs="Times New Roman"/>
              </w:rPr>
            </w:pPr>
          </w:p>
        </w:tc>
        <w:tc>
          <w:tcPr>
            <w:tcW w:w="3402" w:type="dxa"/>
          </w:tcPr>
          <w:p w14:paraId="5DC3F827" w14:textId="19445651" w:rsidR="00EC5543" w:rsidRPr="00E20F71" w:rsidRDefault="00EC5543" w:rsidP="00A96AC3">
            <w:pPr>
              <w:spacing w:after="0" w:line="240" w:lineRule="auto"/>
              <w:rPr>
                <w:rFonts w:ascii="Times New Roman" w:hAnsi="Times New Roman" w:cs="Times New Roman"/>
              </w:rPr>
            </w:pPr>
            <w:r>
              <w:rPr>
                <w:rFonts w:ascii="Times New Roman" w:hAnsi="Times New Roman" w:cs="Times New Roman"/>
                <w:color w:val="000000"/>
                <w:sz w:val="24"/>
                <w:szCs w:val="24"/>
              </w:rPr>
              <w:t>Брой нова или реновирана инфраструктура в сферата на образованието, културата и спорта</w:t>
            </w:r>
          </w:p>
        </w:tc>
        <w:tc>
          <w:tcPr>
            <w:tcW w:w="1559" w:type="dxa"/>
          </w:tcPr>
          <w:p w14:paraId="4213E9C7" w14:textId="77777777" w:rsidR="00EC5543" w:rsidRPr="00E20F71" w:rsidRDefault="00EC5543" w:rsidP="00B12AE9">
            <w:pPr>
              <w:spacing w:after="0" w:line="240" w:lineRule="auto"/>
              <w:rPr>
                <w:rFonts w:ascii="Times New Roman" w:hAnsi="Times New Roman" w:cs="Times New Roman"/>
              </w:rPr>
            </w:pPr>
          </w:p>
        </w:tc>
        <w:tc>
          <w:tcPr>
            <w:tcW w:w="1843" w:type="dxa"/>
          </w:tcPr>
          <w:p w14:paraId="10FC4991" w14:textId="06716422" w:rsidR="00EC5543" w:rsidRPr="00E20F71" w:rsidRDefault="00A96AC3" w:rsidP="00B12AE9">
            <w:pPr>
              <w:rPr>
                <w:rFonts w:ascii="Times New Roman" w:hAnsi="Times New Roman" w:cs="Times New Roman"/>
              </w:rPr>
            </w:pPr>
            <w:r>
              <w:rPr>
                <w:rFonts w:ascii="Times New Roman" w:hAnsi="Times New Roman" w:cs="Times New Roman"/>
              </w:rPr>
              <w:t>Ежегоден ремонт и поддръжка на спортни площадки и съоръжения</w:t>
            </w:r>
          </w:p>
        </w:tc>
      </w:tr>
    </w:tbl>
    <w:p w14:paraId="246C939D" w14:textId="67ABBE09" w:rsidR="008E51E7" w:rsidRDefault="008E51E7" w:rsidP="00E20F71">
      <w:pPr>
        <w:jc w:val="center"/>
        <w:rPr>
          <w:rFonts w:ascii="Times New Roman" w:hAnsi="Times New Roman" w:cs="Times New Roman"/>
          <w:b/>
          <w:bCs/>
        </w:rPr>
      </w:pPr>
    </w:p>
    <w:p w14:paraId="42A65B20" w14:textId="2137B0AE" w:rsidR="00376193" w:rsidRDefault="00376193" w:rsidP="00E20F71">
      <w:pPr>
        <w:jc w:val="center"/>
        <w:rPr>
          <w:rFonts w:ascii="Times New Roman" w:hAnsi="Times New Roman" w:cs="Times New Roman"/>
          <w:b/>
          <w:bCs/>
        </w:rPr>
      </w:pPr>
    </w:p>
    <w:p w14:paraId="7081C96B" w14:textId="073AEB2D" w:rsidR="00376193" w:rsidRDefault="00376193" w:rsidP="00E20F71">
      <w:pPr>
        <w:jc w:val="center"/>
        <w:rPr>
          <w:rFonts w:ascii="Times New Roman" w:hAnsi="Times New Roman" w:cs="Times New Roman"/>
          <w:b/>
          <w:bCs/>
        </w:rPr>
      </w:pPr>
    </w:p>
    <w:p w14:paraId="7A5CD5EA" w14:textId="77777777" w:rsidR="00376193" w:rsidRDefault="00376193" w:rsidP="00E20F71">
      <w:pPr>
        <w:jc w:val="center"/>
        <w:rPr>
          <w:rFonts w:ascii="Times New Roman" w:hAnsi="Times New Roman" w:cs="Times New Roman"/>
          <w:b/>
          <w:bCs/>
        </w:rPr>
      </w:pPr>
    </w:p>
    <w:p w14:paraId="7467BCC8" w14:textId="77777777" w:rsidR="00E142DF" w:rsidRPr="00ED57A9" w:rsidRDefault="00E142DF" w:rsidP="00E142DF">
      <w:pPr>
        <w:jc w:val="center"/>
        <w:rPr>
          <w:rFonts w:ascii="Times New Roman" w:hAnsi="Times New Roman" w:cs="Times New Roman"/>
          <w:b/>
          <w:bCs/>
        </w:rPr>
      </w:pPr>
      <w:r w:rsidRPr="00ED57A9">
        <w:rPr>
          <w:rFonts w:ascii="Times New Roman" w:hAnsi="Times New Roman" w:cs="Times New Roman"/>
          <w:b/>
          <w:bCs/>
        </w:rPr>
        <w:t>ПРИОРИТЕТ „ВЪРХОВЕНСТВО НА ЗАКОНА И НЕДИСКРИМИНАЦИЯ“</w:t>
      </w:r>
    </w:p>
    <w:p w14:paraId="194BA415" w14:textId="77777777" w:rsidR="00E142DF" w:rsidRPr="007E7264" w:rsidRDefault="00E142DF" w:rsidP="00E142DF">
      <w:pPr>
        <w:spacing w:after="0" w:line="240" w:lineRule="auto"/>
        <w:jc w:val="center"/>
        <w:rPr>
          <w:rFonts w:ascii="Times New Roman" w:hAnsi="Times New Roman" w:cs="Times New Roman"/>
          <w:b/>
          <w:bCs/>
          <w:i/>
          <w:iCs/>
          <w:sz w:val="24"/>
          <w:szCs w:val="24"/>
          <w:lang w:eastAsia="bg-BG"/>
        </w:rPr>
      </w:pPr>
    </w:p>
    <w:tbl>
      <w:tblPr>
        <w:tblStyle w:val="TableGrid4"/>
        <w:tblW w:w="15480" w:type="dxa"/>
        <w:tblInd w:w="-34" w:type="dxa"/>
        <w:tblLayout w:type="fixed"/>
        <w:tblLook w:val="04A0" w:firstRow="1" w:lastRow="0" w:firstColumn="1" w:lastColumn="0" w:noHBand="0" w:noVBand="1"/>
      </w:tblPr>
      <w:tblGrid>
        <w:gridCol w:w="568"/>
        <w:gridCol w:w="3260"/>
        <w:gridCol w:w="1163"/>
        <w:gridCol w:w="708"/>
        <w:gridCol w:w="1276"/>
        <w:gridCol w:w="1701"/>
        <w:gridCol w:w="3686"/>
        <w:gridCol w:w="1559"/>
        <w:gridCol w:w="1559"/>
      </w:tblGrid>
      <w:tr w:rsidR="002E4477" w:rsidRPr="007E7264" w14:paraId="3DF271A2" w14:textId="77777777" w:rsidTr="002E4477">
        <w:tc>
          <w:tcPr>
            <w:tcW w:w="15480" w:type="dxa"/>
            <w:gridSpan w:val="9"/>
            <w:shd w:val="clear" w:color="auto" w:fill="FFF2CC" w:themeFill="accent4" w:themeFillTint="33"/>
          </w:tcPr>
          <w:p w14:paraId="5E09EDBE" w14:textId="34453FD0" w:rsidR="002E4477" w:rsidRPr="007E7264" w:rsidRDefault="002E4477" w:rsidP="002E4477">
            <w:pPr>
              <w:spacing w:after="0" w:line="240" w:lineRule="auto"/>
              <w:ind w:left="-108" w:right="-108"/>
              <w:jc w:val="center"/>
              <w:rPr>
                <w:rFonts w:ascii="Times New Roman" w:hAnsi="Times New Roman" w:cs="Times New Roman"/>
                <w:b/>
                <w:bCs/>
                <w:sz w:val="24"/>
                <w:szCs w:val="24"/>
              </w:rPr>
            </w:pPr>
          </w:p>
        </w:tc>
      </w:tr>
      <w:tr w:rsidR="008E51E7" w:rsidRPr="00ED57A9" w14:paraId="635EA2D0" w14:textId="77777777" w:rsidTr="002E4477">
        <w:tc>
          <w:tcPr>
            <w:tcW w:w="15480" w:type="dxa"/>
            <w:gridSpan w:val="9"/>
            <w:shd w:val="clear" w:color="auto" w:fill="FFF2CC" w:themeFill="accent4" w:themeFillTint="33"/>
          </w:tcPr>
          <w:p w14:paraId="63AC484D" w14:textId="123D3EDC" w:rsidR="008E51E7" w:rsidRPr="007E7264" w:rsidRDefault="00A96AC3" w:rsidP="008E51E7">
            <w:pPr>
              <w:ind w:left="-108" w:right="-108"/>
              <w:jc w:val="center"/>
              <w:rPr>
                <w:rFonts w:ascii="Times New Roman" w:hAnsi="Times New Roman" w:cs="Times New Roman"/>
                <w:b/>
                <w:bCs/>
                <w:sz w:val="24"/>
                <w:szCs w:val="24"/>
              </w:rPr>
            </w:pPr>
            <w:r>
              <w:rPr>
                <w:rFonts w:ascii="Times New Roman" w:hAnsi="Times New Roman" w:cs="Times New Roman"/>
                <w:b/>
                <w:bCs/>
                <w:sz w:val="24"/>
                <w:szCs w:val="24"/>
              </w:rPr>
              <w:t>Цел 1</w:t>
            </w:r>
            <w:r w:rsidR="008E51E7" w:rsidRPr="007E7264">
              <w:rPr>
                <w:rFonts w:ascii="Times New Roman" w:hAnsi="Times New Roman" w:cs="Times New Roman"/>
                <w:b/>
                <w:bCs/>
                <w:sz w:val="24"/>
                <w:szCs w:val="24"/>
              </w:rPr>
              <w:t xml:space="preserve">: </w:t>
            </w:r>
            <w:r w:rsidR="008E51E7" w:rsidRPr="007E7264">
              <w:rPr>
                <w:rFonts w:ascii="Times New Roman" w:hAnsi="Times New Roman" w:cs="Times New Roman"/>
                <w:b/>
                <w:bCs/>
                <w:sz w:val="24"/>
                <w:szCs w:val="24"/>
                <w:lang w:eastAsia="bg-BG"/>
              </w:rPr>
              <w:t>Ефективно прилагане на политиките за интеграция на ромите за постигане на равенство, достойно съществуване и пълноценно участие в обществения живот.</w:t>
            </w:r>
          </w:p>
        </w:tc>
      </w:tr>
      <w:tr w:rsidR="003B6325" w:rsidRPr="00ED57A9" w14:paraId="6C1DBCD0" w14:textId="77777777" w:rsidTr="003B6325">
        <w:tc>
          <w:tcPr>
            <w:tcW w:w="568" w:type="dxa"/>
            <w:shd w:val="clear" w:color="auto" w:fill="D8F4F1"/>
          </w:tcPr>
          <w:p w14:paraId="4098F488" w14:textId="77777777" w:rsidR="008E51E7" w:rsidRPr="00ED57A9" w:rsidRDefault="008E51E7" w:rsidP="008E51E7">
            <w:pPr>
              <w:spacing w:after="0" w:line="240" w:lineRule="auto"/>
              <w:jc w:val="center"/>
              <w:rPr>
                <w:rFonts w:ascii="Times New Roman" w:hAnsi="Times New Roman" w:cs="Times New Roman"/>
              </w:rPr>
            </w:pPr>
          </w:p>
        </w:tc>
        <w:tc>
          <w:tcPr>
            <w:tcW w:w="3260" w:type="dxa"/>
            <w:shd w:val="clear" w:color="auto" w:fill="D8F4F1"/>
          </w:tcPr>
          <w:p w14:paraId="46E9DF9F" w14:textId="77777777" w:rsidR="008E51E7" w:rsidRPr="00ED57A9" w:rsidRDefault="008E51E7" w:rsidP="008E51E7">
            <w:pPr>
              <w:spacing w:after="0" w:line="240" w:lineRule="auto"/>
              <w:jc w:val="center"/>
              <w:rPr>
                <w:rFonts w:ascii="Times New Roman" w:hAnsi="Times New Roman" w:cs="Times New Roman"/>
              </w:rPr>
            </w:pPr>
            <w:r w:rsidRPr="00ED57A9">
              <w:rPr>
                <w:rFonts w:ascii="Times New Roman" w:hAnsi="Times New Roman" w:cs="Times New Roman"/>
                <w:b/>
                <w:bCs/>
                <w:lang w:eastAsia="bg-BG"/>
              </w:rPr>
              <w:t>Мерки</w:t>
            </w:r>
          </w:p>
        </w:tc>
        <w:tc>
          <w:tcPr>
            <w:tcW w:w="1163" w:type="dxa"/>
            <w:shd w:val="clear" w:color="auto" w:fill="D8F4F1"/>
          </w:tcPr>
          <w:p w14:paraId="1534A4EA" w14:textId="77777777" w:rsidR="008E51E7" w:rsidRPr="00ED57A9" w:rsidRDefault="008E51E7" w:rsidP="008E51E7">
            <w:pPr>
              <w:spacing w:after="0" w:line="240" w:lineRule="auto"/>
              <w:jc w:val="center"/>
              <w:rPr>
                <w:rFonts w:ascii="Times New Roman" w:hAnsi="Times New Roman" w:cs="Times New Roman"/>
              </w:rPr>
            </w:pPr>
            <w:r w:rsidRPr="00ED57A9">
              <w:rPr>
                <w:rFonts w:ascii="Times New Roman" w:hAnsi="Times New Roman" w:cs="Times New Roman"/>
                <w:b/>
                <w:bCs/>
                <w:lang w:eastAsia="bg-BG"/>
              </w:rPr>
              <w:t>Статус</w:t>
            </w:r>
          </w:p>
        </w:tc>
        <w:tc>
          <w:tcPr>
            <w:tcW w:w="708" w:type="dxa"/>
            <w:shd w:val="clear" w:color="auto" w:fill="D8F4F1"/>
          </w:tcPr>
          <w:p w14:paraId="1FA769CB" w14:textId="77777777" w:rsidR="008E51E7" w:rsidRPr="00ED57A9" w:rsidRDefault="008E51E7" w:rsidP="008E51E7">
            <w:pPr>
              <w:spacing w:after="0" w:line="240" w:lineRule="auto"/>
              <w:ind w:right="-57"/>
              <w:jc w:val="center"/>
              <w:rPr>
                <w:rFonts w:ascii="Times New Roman" w:hAnsi="Times New Roman" w:cs="Times New Roman"/>
              </w:rPr>
            </w:pPr>
            <w:r w:rsidRPr="00ED57A9">
              <w:rPr>
                <w:rFonts w:ascii="Times New Roman" w:hAnsi="Times New Roman" w:cs="Times New Roman"/>
                <w:b/>
                <w:bCs/>
                <w:lang w:eastAsia="bg-BG"/>
              </w:rPr>
              <w:t>Срок</w:t>
            </w:r>
          </w:p>
        </w:tc>
        <w:tc>
          <w:tcPr>
            <w:tcW w:w="1276" w:type="dxa"/>
            <w:shd w:val="clear" w:color="auto" w:fill="D8F4F1"/>
          </w:tcPr>
          <w:p w14:paraId="749260D7" w14:textId="77777777" w:rsidR="008E51E7" w:rsidRPr="00ED57A9" w:rsidRDefault="008E51E7" w:rsidP="008E51E7">
            <w:pPr>
              <w:spacing w:after="0" w:line="240" w:lineRule="auto"/>
              <w:ind w:right="-57"/>
              <w:jc w:val="center"/>
              <w:rPr>
                <w:rFonts w:ascii="Times New Roman" w:hAnsi="Times New Roman" w:cs="Times New Roman"/>
              </w:rPr>
            </w:pPr>
            <w:r w:rsidRPr="0096771D">
              <w:rPr>
                <w:rFonts w:ascii="Times New Roman" w:hAnsi="Times New Roman" w:cs="Times New Roman"/>
                <w:b/>
                <w:bCs/>
                <w:lang w:eastAsia="bg-BG"/>
              </w:rPr>
              <w:t>Отговор</w:t>
            </w:r>
            <w:r w:rsidRPr="0096771D">
              <w:rPr>
                <w:rFonts w:ascii="Times New Roman" w:hAnsi="Times New Roman" w:cs="Times New Roman"/>
                <w:b/>
                <w:bCs/>
                <w:lang w:val="en-US" w:eastAsia="bg-BG"/>
              </w:rPr>
              <w:softHyphen/>
            </w:r>
            <w:r w:rsidRPr="0096771D">
              <w:rPr>
                <w:rFonts w:ascii="Times New Roman" w:hAnsi="Times New Roman" w:cs="Times New Roman"/>
                <w:b/>
                <w:bCs/>
                <w:lang w:eastAsia="bg-BG"/>
              </w:rPr>
              <w:t>на институ</w:t>
            </w:r>
            <w:r w:rsidRPr="0096771D">
              <w:rPr>
                <w:rFonts w:ascii="Times New Roman" w:hAnsi="Times New Roman" w:cs="Times New Roman"/>
                <w:b/>
                <w:bCs/>
                <w:lang w:val="en-US" w:eastAsia="bg-BG"/>
              </w:rPr>
              <w:softHyphen/>
            </w:r>
            <w:r w:rsidRPr="0096771D">
              <w:rPr>
                <w:rFonts w:ascii="Times New Roman" w:hAnsi="Times New Roman" w:cs="Times New Roman"/>
                <w:b/>
                <w:bCs/>
                <w:lang w:eastAsia="bg-BG"/>
              </w:rPr>
              <w:t>ция</w:t>
            </w:r>
            <w:r w:rsidRPr="0096771D">
              <w:rPr>
                <w:rFonts w:ascii="Times New Roman" w:hAnsi="Times New Roman" w:cs="Times New Roman"/>
                <w:bCs/>
                <w:lang w:eastAsia="bg-BG"/>
              </w:rPr>
              <w:t xml:space="preserve"> </w:t>
            </w:r>
          </w:p>
        </w:tc>
        <w:tc>
          <w:tcPr>
            <w:tcW w:w="1701" w:type="dxa"/>
            <w:shd w:val="clear" w:color="auto" w:fill="D8F4F1"/>
          </w:tcPr>
          <w:p w14:paraId="2E9A1EFA" w14:textId="77777777" w:rsidR="008E51E7" w:rsidRPr="00ED57A9" w:rsidRDefault="008E51E7" w:rsidP="008E51E7">
            <w:pPr>
              <w:spacing w:after="0" w:line="240" w:lineRule="auto"/>
              <w:ind w:right="-57"/>
              <w:jc w:val="center"/>
              <w:rPr>
                <w:rFonts w:ascii="Times New Roman" w:hAnsi="Times New Roman" w:cs="Times New Roman"/>
              </w:rPr>
            </w:pPr>
            <w:r w:rsidRPr="00ED57A9">
              <w:rPr>
                <w:rFonts w:ascii="Times New Roman" w:hAnsi="Times New Roman" w:cs="Times New Roman"/>
                <w:b/>
                <w:bCs/>
                <w:lang w:eastAsia="bg-BG"/>
              </w:rPr>
              <w:t>Източник на финансиране (преки бюджетни разходи, друго – млн. евро)</w:t>
            </w:r>
          </w:p>
        </w:tc>
        <w:tc>
          <w:tcPr>
            <w:tcW w:w="3686" w:type="dxa"/>
            <w:shd w:val="clear" w:color="auto" w:fill="D8F4F1"/>
          </w:tcPr>
          <w:p w14:paraId="69A334DC" w14:textId="77777777" w:rsidR="008E51E7" w:rsidRPr="00ED57A9" w:rsidRDefault="008E51E7" w:rsidP="008E51E7">
            <w:pPr>
              <w:spacing w:after="0" w:line="240" w:lineRule="auto"/>
              <w:jc w:val="center"/>
              <w:rPr>
                <w:rFonts w:ascii="Times New Roman" w:hAnsi="Times New Roman" w:cs="Times New Roman"/>
              </w:rPr>
            </w:pPr>
            <w:r w:rsidRPr="00ED57A9">
              <w:rPr>
                <w:rFonts w:ascii="Times New Roman" w:hAnsi="Times New Roman" w:cs="Times New Roman"/>
                <w:b/>
                <w:bCs/>
                <w:lang w:eastAsia="bg-BG"/>
              </w:rPr>
              <w:t>Индикатори</w:t>
            </w:r>
          </w:p>
        </w:tc>
        <w:tc>
          <w:tcPr>
            <w:tcW w:w="1559" w:type="dxa"/>
            <w:shd w:val="clear" w:color="auto" w:fill="D8F4F1"/>
          </w:tcPr>
          <w:p w14:paraId="352FC62C" w14:textId="77777777" w:rsidR="008E51E7" w:rsidRPr="00ED57A9" w:rsidRDefault="008E51E7" w:rsidP="008E51E7">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t>Текуща стойност</w:t>
            </w:r>
          </w:p>
          <w:p w14:paraId="04D24F31" w14:textId="77777777" w:rsidR="008E51E7" w:rsidRPr="00ED57A9" w:rsidRDefault="008E51E7" w:rsidP="008E51E7">
            <w:pPr>
              <w:spacing w:after="0" w:line="240" w:lineRule="auto"/>
              <w:jc w:val="center"/>
              <w:rPr>
                <w:rFonts w:ascii="Times New Roman" w:hAnsi="Times New Roman" w:cs="Times New Roman"/>
              </w:rPr>
            </w:pPr>
          </w:p>
        </w:tc>
        <w:tc>
          <w:tcPr>
            <w:tcW w:w="1559" w:type="dxa"/>
            <w:shd w:val="clear" w:color="auto" w:fill="D8F4F1"/>
          </w:tcPr>
          <w:p w14:paraId="1334D00A" w14:textId="4C0C4DCF" w:rsidR="008E51E7" w:rsidRPr="00ED57A9" w:rsidRDefault="008E51E7" w:rsidP="000A2673">
            <w:pPr>
              <w:spacing w:after="0" w:line="240" w:lineRule="auto"/>
              <w:ind w:left="-113"/>
              <w:jc w:val="center"/>
              <w:rPr>
                <w:rFonts w:ascii="Times New Roman" w:hAnsi="Times New Roman" w:cs="Times New Roman"/>
              </w:rPr>
            </w:pPr>
            <w:r w:rsidRPr="00ED57A9">
              <w:rPr>
                <w:rFonts w:ascii="Times New Roman" w:hAnsi="Times New Roman" w:cs="Times New Roman"/>
                <w:b/>
                <w:bCs/>
                <w:lang w:eastAsia="bg-BG"/>
              </w:rPr>
              <w:t xml:space="preserve">Целева стойност с натрупване </w:t>
            </w:r>
            <w:r w:rsidR="00AE26E6">
              <w:rPr>
                <w:rFonts w:ascii="Times New Roman" w:hAnsi="Times New Roman" w:cs="Times New Roman"/>
                <w:b/>
                <w:bCs/>
                <w:lang w:val="ru-RU" w:eastAsia="bg-BG"/>
              </w:rPr>
              <w:t>2022</w:t>
            </w:r>
            <w:r w:rsidRPr="00ED57A9">
              <w:rPr>
                <w:rFonts w:ascii="Times New Roman" w:hAnsi="Times New Roman" w:cs="Times New Roman"/>
                <w:b/>
                <w:bCs/>
                <w:lang w:val="ru-RU" w:eastAsia="bg-BG"/>
              </w:rPr>
              <w:t>-</w:t>
            </w:r>
            <w:r w:rsidRPr="00ED57A9">
              <w:rPr>
                <w:rFonts w:ascii="Times New Roman" w:hAnsi="Times New Roman" w:cs="Times New Roman"/>
                <w:b/>
                <w:bCs/>
                <w:lang w:eastAsia="bg-BG"/>
              </w:rPr>
              <w:t>20</w:t>
            </w:r>
            <w:r w:rsidR="00AE26E6">
              <w:rPr>
                <w:rFonts w:ascii="Times New Roman" w:hAnsi="Times New Roman" w:cs="Times New Roman"/>
                <w:b/>
                <w:bCs/>
                <w:lang w:eastAsia="bg-BG"/>
              </w:rPr>
              <w:t>24</w:t>
            </w:r>
            <w:r w:rsidRPr="00ED57A9">
              <w:rPr>
                <w:rFonts w:ascii="Times New Roman" w:hAnsi="Times New Roman" w:cs="Times New Roman"/>
                <w:b/>
                <w:bCs/>
                <w:lang w:eastAsia="bg-BG"/>
              </w:rPr>
              <w:t>г.</w:t>
            </w:r>
          </w:p>
        </w:tc>
      </w:tr>
      <w:tr w:rsidR="008E51E7" w:rsidRPr="00974782" w14:paraId="258C7C67" w14:textId="77777777" w:rsidTr="0077132E">
        <w:tc>
          <w:tcPr>
            <w:tcW w:w="568" w:type="dxa"/>
            <w:shd w:val="clear" w:color="auto" w:fill="auto"/>
          </w:tcPr>
          <w:p w14:paraId="4BE165B5" w14:textId="557362D7" w:rsidR="008E51E7" w:rsidRPr="0077132E" w:rsidRDefault="00376193" w:rsidP="0077132E">
            <w:pPr>
              <w:jc w:val="center"/>
              <w:rPr>
                <w:rFonts w:ascii="Times New Roman" w:hAnsi="Times New Roman" w:cs="Times New Roman"/>
                <w:bCs/>
                <w:sz w:val="24"/>
                <w:szCs w:val="24"/>
                <w:lang w:eastAsia="bg-BG"/>
              </w:rPr>
            </w:pPr>
            <w:r>
              <w:rPr>
                <w:rFonts w:ascii="Times New Roman" w:hAnsi="Times New Roman" w:cs="Times New Roman"/>
                <w:bCs/>
                <w:sz w:val="24"/>
                <w:szCs w:val="24"/>
                <w:lang w:eastAsia="bg-BG"/>
              </w:rPr>
              <w:t>1</w:t>
            </w:r>
            <w:r w:rsidR="008E51E7" w:rsidRPr="0077132E">
              <w:rPr>
                <w:rFonts w:ascii="Times New Roman" w:hAnsi="Times New Roman" w:cs="Times New Roman"/>
                <w:bCs/>
                <w:sz w:val="24"/>
                <w:szCs w:val="24"/>
                <w:lang w:eastAsia="bg-BG"/>
              </w:rPr>
              <w:t>.1</w:t>
            </w:r>
          </w:p>
        </w:tc>
        <w:tc>
          <w:tcPr>
            <w:tcW w:w="3260" w:type="dxa"/>
            <w:shd w:val="clear" w:color="auto" w:fill="auto"/>
          </w:tcPr>
          <w:p w14:paraId="2107AB32" w14:textId="44E19AF2" w:rsidR="008E51E7" w:rsidRPr="0077132E" w:rsidRDefault="00A96AC3" w:rsidP="00A96AC3">
            <w:pPr>
              <w:rPr>
                <w:rFonts w:ascii="Times New Roman" w:hAnsi="Times New Roman" w:cs="Times New Roman"/>
                <w:bCs/>
                <w:sz w:val="24"/>
                <w:szCs w:val="24"/>
                <w:lang w:eastAsia="bg-BG"/>
              </w:rPr>
            </w:pPr>
            <w:r>
              <w:rPr>
                <w:rFonts w:ascii="Times New Roman" w:hAnsi="Times New Roman" w:cs="Times New Roman"/>
                <w:bCs/>
                <w:sz w:val="24"/>
                <w:szCs w:val="24"/>
                <w:lang w:eastAsia="bg-BG"/>
              </w:rPr>
              <w:t xml:space="preserve">Дейности по предотвратяването и противодействието на </w:t>
            </w:r>
            <w:r w:rsidR="008E51E7" w:rsidRPr="0077132E">
              <w:rPr>
                <w:rFonts w:ascii="Times New Roman" w:hAnsi="Times New Roman" w:cs="Times New Roman"/>
                <w:bCs/>
                <w:sz w:val="24"/>
                <w:szCs w:val="24"/>
                <w:lang w:eastAsia="bg-BG"/>
              </w:rPr>
              <w:t xml:space="preserve"> </w:t>
            </w:r>
            <w:r>
              <w:rPr>
                <w:rFonts w:ascii="Times New Roman" w:hAnsi="Times New Roman" w:cs="Times New Roman"/>
                <w:bCs/>
                <w:sz w:val="24"/>
                <w:szCs w:val="24"/>
                <w:lang w:eastAsia="bg-BG"/>
              </w:rPr>
              <w:t>противообществените прояви на малолетните и непълнолетните</w:t>
            </w:r>
          </w:p>
        </w:tc>
        <w:tc>
          <w:tcPr>
            <w:tcW w:w="1163" w:type="dxa"/>
            <w:shd w:val="clear" w:color="auto" w:fill="auto"/>
          </w:tcPr>
          <w:p w14:paraId="3E3F59DB" w14:textId="11F674A8" w:rsidR="008E51E7" w:rsidRPr="0077132E" w:rsidRDefault="00A96AC3" w:rsidP="0077132E">
            <w:pPr>
              <w:rPr>
                <w:rFonts w:ascii="Times New Roman" w:hAnsi="Times New Roman" w:cs="Times New Roman"/>
                <w:bCs/>
                <w:sz w:val="24"/>
                <w:szCs w:val="24"/>
                <w:lang w:eastAsia="bg-BG"/>
              </w:rPr>
            </w:pPr>
            <w:r>
              <w:rPr>
                <w:rFonts w:ascii="Times New Roman" w:hAnsi="Times New Roman" w:cs="Times New Roman"/>
                <w:bCs/>
                <w:sz w:val="24"/>
                <w:szCs w:val="24"/>
                <w:lang w:eastAsia="bg-BG"/>
              </w:rPr>
              <w:t>постоянен</w:t>
            </w:r>
          </w:p>
        </w:tc>
        <w:tc>
          <w:tcPr>
            <w:tcW w:w="708" w:type="dxa"/>
            <w:shd w:val="clear" w:color="auto" w:fill="auto"/>
          </w:tcPr>
          <w:p w14:paraId="1F670558" w14:textId="69838050" w:rsidR="008E51E7" w:rsidRPr="0077132E" w:rsidRDefault="00A96AC3" w:rsidP="0077132E">
            <w:pPr>
              <w:rPr>
                <w:rFonts w:ascii="Times New Roman" w:hAnsi="Times New Roman" w:cs="Times New Roman"/>
                <w:bCs/>
                <w:sz w:val="24"/>
                <w:szCs w:val="24"/>
                <w:lang w:eastAsia="bg-BG"/>
              </w:rPr>
            </w:pPr>
            <w:r>
              <w:rPr>
                <w:rFonts w:ascii="Times New Roman" w:hAnsi="Times New Roman" w:cs="Times New Roman"/>
                <w:bCs/>
                <w:sz w:val="24"/>
                <w:szCs w:val="24"/>
                <w:lang w:eastAsia="bg-BG"/>
              </w:rPr>
              <w:t>2022-2024</w:t>
            </w:r>
          </w:p>
        </w:tc>
        <w:tc>
          <w:tcPr>
            <w:tcW w:w="1276" w:type="dxa"/>
            <w:shd w:val="clear" w:color="auto" w:fill="auto"/>
          </w:tcPr>
          <w:p w14:paraId="4E44D231" w14:textId="2D69E287" w:rsidR="008E51E7" w:rsidRPr="0077132E" w:rsidRDefault="00A96AC3" w:rsidP="0077132E">
            <w:pPr>
              <w:rPr>
                <w:rFonts w:ascii="Times New Roman" w:hAnsi="Times New Roman" w:cs="Times New Roman"/>
                <w:bCs/>
                <w:sz w:val="24"/>
                <w:szCs w:val="24"/>
                <w:lang w:eastAsia="bg-BG"/>
              </w:rPr>
            </w:pPr>
            <w:r>
              <w:rPr>
                <w:rFonts w:ascii="Times New Roman" w:hAnsi="Times New Roman" w:cs="Times New Roman"/>
                <w:bCs/>
                <w:sz w:val="24"/>
                <w:szCs w:val="24"/>
                <w:lang w:eastAsia="bg-BG"/>
              </w:rPr>
              <w:t>МКБППМН</w:t>
            </w:r>
          </w:p>
        </w:tc>
        <w:tc>
          <w:tcPr>
            <w:tcW w:w="1701" w:type="dxa"/>
            <w:shd w:val="clear" w:color="auto" w:fill="auto"/>
          </w:tcPr>
          <w:p w14:paraId="414077BE" w14:textId="34567C37" w:rsidR="008E51E7" w:rsidRPr="0077132E" w:rsidRDefault="00A96AC3" w:rsidP="0077132E">
            <w:pPr>
              <w:ind w:left="-57" w:right="-113"/>
              <w:rPr>
                <w:rFonts w:ascii="Times New Roman" w:hAnsi="Times New Roman" w:cs="Times New Roman"/>
                <w:bCs/>
                <w:sz w:val="24"/>
                <w:szCs w:val="24"/>
                <w:lang w:eastAsia="bg-BG"/>
              </w:rPr>
            </w:pPr>
            <w:r>
              <w:rPr>
                <w:rFonts w:ascii="Times New Roman" w:hAnsi="Times New Roman" w:cs="Times New Roman"/>
                <w:bCs/>
                <w:sz w:val="24"/>
                <w:szCs w:val="24"/>
                <w:lang w:eastAsia="bg-BG"/>
              </w:rPr>
              <w:t xml:space="preserve">Бюджет </w:t>
            </w:r>
          </w:p>
        </w:tc>
        <w:tc>
          <w:tcPr>
            <w:tcW w:w="3686" w:type="dxa"/>
            <w:shd w:val="clear" w:color="auto" w:fill="auto"/>
          </w:tcPr>
          <w:p w14:paraId="613E9AF9" w14:textId="39431BE5" w:rsidR="008E51E7" w:rsidRPr="0077132E" w:rsidRDefault="00A96AC3" w:rsidP="0077132E">
            <w:pPr>
              <w:rPr>
                <w:rFonts w:ascii="Times New Roman" w:hAnsi="Times New Roman" w:cs="Times New Roman"/>
                <w:bCs/>
                <w:sz w:val="24"/>
                <w:szCs w:val="24"/>
                <w:lang w:eastAsia="bg-BG"/>
              </w:rPr>
            </w:pPr>
            <w:r>
              <w:rPr>
                <w:rFonts w:ascii="Times New Roman" w:hAnsi="Times New Roman" w:cs="Times New Roman"/>
                <w:bCs/>
                <w:sz w:val="24"/>
                <w:szCs w:val="24"/>
                <w:lang w:eastAsia="bg-BG"/>
              </w:rPr>
              <w:t>Брой работни срещи и събития за предотвратяване и противодействие на противообществените прояви</w:t>
            </w:r>
          </w:p>
        </w:tc>
        <w:tc>
          <w:tcPr>
            <w:tcW w:w="1559" w:type="dxa"/>
            <w:shd w:val="clear" w:color="auto" w:fill="auto"/>
          </w:tcPr>
          <w:p w14:paraId="39CC3253" w14:textId="77777777" w:rsidR="008E51E7" w:rsidRPr="0077132E" w:rsidRDefault="008E51E7" w:rsidP="0077132E">
            <w:pPr>
              <w:jc w:val="center"/>
              <w:rPr>
                <w:rFonts w:ascii="Times New Roman" w:hAnsi="Times New Roman" w:cs="Times New Roman"/>
                <w:bCs/>
                <w:sz w:val="24"/>
                <w:szCs w:val="24"/>
                <w:lang w:eastAsia="bg-BG"/>
              </w:rPr>
            </w:pPr>
            <w:r w:rsidRPr="0077132E">
              <w:rPr>
                <w:rFonts w:ascii="Times New Roman" w:hAnsi="Times New Roman" w:cs="Times New Roman"/>
                <w:bCs/>
                <w:sz w:val="24"/>
                <w:szCs w:val="24"/>
                <w:lang w:eastAsia="bg-BG"/>
              </w:rPr>
              <w:t>0</w:t>
            </w:r>
          </w:p>
        </w:tc>
        <w:tc>
          <w:tcPr>
            <w:tcW w:w="1559" w:type="dxa"/>
            <w:shd w:val="clear" w:color="auto" w:fill="auto"/>
          </w:tcPr>
          <w:p w14:paraId="69B37B42" w14:textId="7A30D4C7" w:rsidR="008E51E7" w:rsidRPr="0077132E" w:rsidRDefault="008E51E7" w:rsidP="0077132E">
            <w:pPr>
              <w:ind w:left="-113"/>
              <w:jc w:val="center"/>
              <w:rPr>
                <w:rFonts w:ascii="Times New Roman" w:hAnsi="Times New Roman" w:cs="Times New Roman"/>
                <w:bCs/>
                <w:sz w:val="24"/>
                <w:szCs w:val="24"/>
                <w:lang w:eastAsia="bg-BG"/>
              </w:rPr>
            </w:pPr>
          </w:p>
        </w:tc>
      </w:tr>
      <w:tr w:rsidR="008E51E7" w:rsidRPr="00ED57A9" w14:paraId="139BE120" w14:textId="77777777" w:rsidTr="002E4477">
        <w:tc>
          <w:tcPr>
            <w:tcW w:w="15480" w:type="dxa"/>
            <w:gridSpan w:val="9"/>
            <w:shd w:val="clear" w:color="auto" w:fill="FFF2CC" w:themeFill="accent4" w:themeFillTint="33"/>
          </w:tcPr>
          <w:p w14:paraId="18731FE9" w14:textId="07BF963A" w:rsidR="008E51E7" w:rsidRPr="007E7264" w:rsidRDefault="008E51E7" w:rsidP="008E51E7">
            <w:pPr>
              <w:jc w:val="center"/>
              <w:rPr>
                <w:rFonts w:ascii="Times New Roman" w:hAnsi="Times New Roman" w:cs="Times New Roman"/>
                <w:sz w:val="24"/>
                <w:szCs w:val="24"/>
              </w:rPr>
            </w:pPr>
            <w:r w:rsidRPr="007E7264">
              <w:rPr>
                <w:rFonts w:ascii="Times New Roman" w:hAnsi="Times New Roman" w:cs="Times New Roman"/>
                <w:b/>
                <w:bCs/>
                <w:sz w:val="24"/>
                <w:szCs w:val="24"/>
                <w:lang w:eastAsia="bg-BG"/>
              </w:rPr>
              <w:t>Цел</w:t>
            </w:r>
            <w:r w:rsidRPr="007E7264">
              <w:rPr>
                <w:rFonts w:ascii="Times New Roman" w:hAnsi="Times New Roman" w:cs="Times New Roman"/>
                <w:b/>
                <w:bCs/>
                <w:sz w:val="24"/>
                <w:szCs w:val="24"/>
                <w:lang w:val="en-US" w:eastAsia="bg-BG"/>
              </w:rPr>
              <w:t xml:space="preserve"> </w:t>
            </w:r>
            <w:r w:rsidR="00A96AC3">
              <w:rPr>
                <w:rFonts w:ascii="Times New Roman" w:hAnsi="Times New Roman" w:cs="Times New Roman"/>
                <w:b/>
                <w:bCs/>
                <w:sz w:val="24"/>
                <w:szCs w:val="24"/>
                <w:lang w:eastAsia="bg-BG"/>
              </w:rPr>
              <w:t>2</w:t>
            </w:r>
            <w:r w:rsidRPr="007E7264">
              <w:rPr>
                <w:rFonts w:ascii="Times New Roman" w:hAnsi="Times New Roman" w:cs="Times New Roman"/>
                <w:b/>
                <w:bCs/>
                <w:sz w:val="24"/>
                <w:szCs w:val="24"/>
                <w:lang w:val="ru-RU" w:eastAsia="bg-BG"/>
              </w:rPr>
              <w:t>:</w:t>
            </w:r>
            <w:r w:rsidRPr="007E7264">
              <w:rPr>
                <w:rFonts w:ascii="Times New Roman" w:hAnsi="Times New Roman" w:cs="Times New Roman"/>
                <w:b/>
                <w:bCs/>
                <w:sz w:val="24"/>
                <w:szCs w:val="24"/>
              </w:rPr>
              <w:t xml:space="preserve"> </w:t>
            </w:r>
            <w:r w:rsidRPr="007E7264">
              <w:rPr>
                <w:rFonts w:ascii="Times New Roman" w:hAnsi="Times New Roman" w:cs="Times New Roman"/>
                <w:b/>
                <w:bCs/>
                <w:sz w:val="24"/>
                <w:szCs w:val="24"/>
                <w:lang w:eastAsia="bg-BG"/>
              </w:rPr>
              <w:t>Утвърждаване на толерантни междуетнически отношения чрез спорт</w:t>
            </w:r>
            <w:r w:rsidRPr="007E7264">
              <w:rPr>
                <w:rFonts w:ascii="Times New Roman" w:hAnsi="Times New Roman" w:cs="Times New Roman"/>
                <w:b/>
                <w:bCs/>
                <w:sz w:val="24"/>
                <w:szCs w:val="24"/>
              </w:rPr>
              <w:t xml:space="preserve"> </w:t>
            </w:r>
          </w:p>
        </w:tc>
      </w:tr>
      <w:tr w:rsidR="008E51E7" w:rsidRPr="00ED57A9" w14:paraId="7EE89D2C" w14:textId="77777777" w:rsidTr="003B6325">
        <w:trPr>
          <w:trHeight w:val="1451"/>
        </w:trPr>
        <w:tc>
          <w:tcPr>
            <w:tcW w:w="568" w:type="dxa"/>
            <w:shd w:val="clear" w:color="auto" w:fill="D8F4F1"/>
          </w:tcPr>
          <w:p w14:paraId="5E1833EF" w14:textId="77777777" w:rsidR="008E51E7" w:rsidRPr="00ED57A9" w:rsidRDefault="008E51E7" w:rsidP="008E51E7">
            <w:pPr>
              <w:spacing w:after="0" w:line="240" w:lineRule="auto"/>
              <w:jc w:val="center"/>
              <w:rPr>
                <w:rFonts w:ascii="Times New Roman" w:hAnsi="Times New Roman" w:cs="Times New Roman"/>
                <w:bCs/>
                <w:lang w:val="en-US" w:eastAsia="bg-BG"/>
              </w:rPr>
            </w:pPr>
          </w:p>
          <w:p w14:paraId="618D3136" w14:textId="77777777" w:rsidR="008E51E7" w:rsidRPr="00ED57A9" w:rsidRDefault="008E51E7" w:rsidP="008E51E7">
            <w:pPr>
              <w:spacing w:after="0" w:line="240" w:lineRule="auto"/>
              <w:jc w:val="center"/>
              <w:rPr>
                <w:rFonts w:ascii="Times New Roman" w:hAnsi="Times New Roman" w:cs="Times New Roman"/>
                <w:b/>
                <w:bCs/>
                <w:lang w:eastAsia="bg-BG"/>
              </w:rPr>
            </w:pPr>
          </w:p>
          <w:p w14:paraId="00A5D936" w14:textId="77777777" w:rsidR="008E51E7" w:rsidRPr="00ED57A9" w:rsidRDefault="008E51E7" w:rsidP="008E51E7">
            <w:pPr>
              <w:spacing w:after="0" w:line="240" w:lineRule="auto"/>
              <w:jc w:val="center"/>
              <w:rPr>
                <w:rFonts w:ascii="Times New Roman" w:hAnsi="Times New Roman" w:cs="Times New Roman"/>
              </w:rPr>
            </w:pPr>
          </w:p>
        </w:tc>
        <w:tc>
          <w:tcPr>
            <w:tcW w:w="3260" w:type="dxa"/>
            <w:shd w:val="clear" w:color="auto" w:fill="D8F4F1"/>
          </w:tcPr>
          <w:p w14:paraId="758A9201" w14:textId="77777777" w:rsidR="008E51E7" w:rsidRPr="00ED57A9" w:rsidRDefault="008E51E7" w:rsidP="008E51E7">
            <w:pPr>
              <w:spacing w:after="0" w:line="240" w:lineRule="auto"/>
              <w:jc w:val="center"/>
              <w:rPr>
                <w:rFonts w:ascii="Times New Roman" w:hAnsi="Times New Roman" w:cs="Times New Roman"/>
              </w:rPr>
            </w:pPr>
            <w:r w:rsidRPr="00ED57A9">
              <w:rPr>
                <w:rFonts w:ascii="Times New Roman" w:hAnsi="Times New Roman" w:cs="Times New Roman"/>
                <w:b/>
                <w:bCs/>
                <w:lang w:eastAsia="bg-BG"/>
              </w:rPr>
              <w:t>Мерки</w:t>
            </w:r>
          </w:p>
        </w:tc>
        <w:tc>
          <w:tcPr>
            <w:tcW w:w="1163" w:type="dxa"/>
            <w:shd w:val="clear" w:color="auto" w:fill="D8F4F1"/>
          </w:tcPr>
          <w:p w14:paraId="601022B4" w14:textId="77777777" w:rsidR="008E51E7" w:rsidRPr="00ED57A9" w:rsidRDefault="008E51E7" w:rsidP="008E51E7">
            <w:pPr>
              <w:spacing w:after="0" w:line="240" w:lineRule="auto"/>
              <w:jc w:val="center"/>
              <w:rPr>
                <w:rFonts w:ascii="Times New Roman" w:hAnsi="Times New Roman" w:cs="Times New Roman"/>
              </w:rPr>
            </w:pPr>
            <w:r w:rsidRPr="00ED57A9">
              <w:rPr>
                <w:rFonts w:ascii="Times New Roman" w:hAnsi="Times New Roman" w:cs="Times New Roman"/>
                <w:b/>
                <w:bCs/>
                <w:lang w:eastAsia="bg-BG"/>
              </w:rPr>
              <w:t>Статус</w:t>
            </w:r>
          </w:p>
        </w:tc>
        <w:tc>
          <w:tcPr>
            <w:tcW w:w="708" w:type="dxa"/>
            <w:shd w:val="clear" w:color="auto" w:fill="D8F4F1"/>
          </w:tcPr>
          <w:p w14:paraId="66103FCF" w14:textId="77777777" w:rsidR="008E51E7" w:rsidRPr="00ED57A9" w:rsidRDefault="008E51E7" w:rsidP="008E51E7">
            <w:pPr>
              <w:spacing w:after="0" w:line="240" w:lineRule="auto"/>
              <w:ind w:right="-57"/>
              <w:jc w:val="center"/>
              <w:rPr>
                <w:rFonts w:ascii="Times New Roman" w:hAnsi="Times New Roman" w:cs="Times New Roman"/>
              </w:rPr>
            </w:pPr>
            <w:r w:rsidRPr="00ED57A9">
              <w:rPr>
                <w:rFonts w:ascii="Times New Roman" w:hAnsi="Times New Roman" w:cs="Times New Roman"/>
                <w:b/>
                <w:bCs/>
                <w:lang w:eastAsia="bg-BG"/>
              </w:rPr>
              <w:t>Срок</w:t>
            </w:r>
          </w:p>
        </w:tc>
        <w:tc>
          <w:tcPr>
            <w:tcW w:w="1276" w:type="dxa"/>
            <w:shd w:val="clear" w:color="auto" w:fill="D8F4F1"/>
          </w:tcPr>
          <w:p w14:paraId="186CE209" w14:textId="77777777" w:rsidR="008E51E7" w:rsidRPr="00ED57A9" w:rsidRDefault="008E51E7" w:rsidP="008E51E7">
            <w:pPr>
              <w:spacing w:after="0" w:line="240" w:lineRule="auto"/>
              <w:ind w:right="-57"/>
              <w:jc w:val="center"/>
              <w:rPr>
                <w:rFonts w:ascii="Times New Roman" w:hAnsi="Times New Roman" w:cs="Times New Roman"/>
              </w:rPr>
            </w:pPr>
            <w:r w:rsidRPr="00ED57A9">
              <w:rPr>
                <w:rFonts w:ascii="Times New Roman" w:hAnsi="Times New Roman" w:cs="Times New Roman"/>
                <w:b/>
                <w:bCs/>
                <w:lang w:eastAsia="bg-BG"/>
              </w:rPr>
              <w:t>Отговор</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на институ</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ция</w:t>
            </w:r>
          </w:p>
        </w:tc>
        <w:tc>
          <w:tcPr>
            <w:tcW w:w="1701" w:type="dxa"/>
            <w:shd w:val="clear" w:color="auto" w:fill="D8F4F1"/>
          </w:tcPr>
          <w:p w14:paraId="24283416" w14:textId="77777777" w:rsidR="008E51E7" w:rsidRPr="00ED57A9" w:rsidRDefault="008E51E7" w:rsidP="008E51E7">
            <w:pPr>
              <w:spacing w:after="0" w:line="240" w:lineRule="auto"/>
              <w:ind w:right="-57"/>
              <w:jc w:val="center"/>
              <w:rPr>
                <w:rFonts w:ascii="Times New Roman" w:hAnsi="Times New Roman" w:cs="Times New Roman"/>
              </w:rPr>
            </w:pPr>
            <w:r w:rsidRPr="00ED57A9">
              <w:rPr>
                <w:rFonts w:ascii="Times New Roman" w:hAnsi="Times New Roman" w:cs="Times New Roman"/>
                <w:b/>
                <w:bCs/>
                <w:lang w:eastAsia="bg-BG"/>
              </w:rPr>
              <w:t>Източник на финансиране (преки бюджетни разходи, друго – млн. евро)</w:t>
            </w:r>
          </w:p>
        </w:tc>
        <w:tc>
          <w:tcPr>
            <w:tcW w:w="3686" w:type="dxa"/>
            <w:shd w:val="clear" w:color="auto" w:fill="D8F4F1"/>
          </w:tcPr>
          <w:p w14:paraId="3562E80A" w14:textId="77777777" w:rsidR="008E51E7" w:rsidRPr="00ED57A9" w:rsidRDefault="008E51E7" w:rsidP="008E51E7">
            <w:pPr>
              <w:spacing w:after="0" w:line="240" w:lineRule="auto"/>
              <w:jc w:val="center"/>
              <w:rPr>
                <w:rFonts w:ascii="Times New Roman" w:hAnsi="Times New Roman" w:cs="Times New Roman"/>
              </w:rPr>
            </w:pPr>
            <w:r w:rsidRPr="00ED57A9">
              <w:rPr>
                <w:rFonts w:ascii="Times New Roman" w:hAnsi="Times New Roman" w:cs="Times New Roman"/>
                <w:b/>
                <w:bCs/>
                <w:lang w:eastAsia="bg-BG"/>
              </w:rPr>
              <w:t>Индикатори</w:t>
            </w:r>
          </w:p>
        </w:tc>
        <w:tc>
          <w:tcPr>
            <w:tcW w:w="1559" w:type="dxa"/>
            <w:shd w:val="clear" w:color="auto" w:fill="D8F4F1"/>
          </w:tcPr>
          <w:p w14:paraId="2E6C9C61" w14:textId="77777777" w:rsidR="008E51E7" w:rsidRPr="00ED57A9" w:rsidRDefault="008E51E7" w:rsidP="008E51E7">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t>Текуща стойност</w:t>
            </w:r>
          </w:p>
          <w:p w14:paraId="17B7F96D" w14:textId="77777777" w:rsidR="008E51E7" w:rsidRPr="00ED57A9" w:rsidRDefault="008E51E7" w:rsidP="008E51E7">
            <w:pPr>
              <w:spacing w:after="0" w:line="240" w:lineRule="auto"/>
              <w:jc w:val="center"/>
              <w:rPr>
                <w:rFonts w:ascii="Times New Roman" w:hAnsi="Times New Roman" w:cs="Times New Roman"/>
              </w:rPr>
            </w:pPr>
          </w:p>
        </w:tc>
        <w:tc>
          <w:tcPr>
            <w:tcW w:w="1559" w:type="dxa"/>
            <w:shd w:val="clear" w:color="auto" w:fill="D8F4F1"/>
          </w:tcPr>
          <w:p w14:paraId="07E88951" w14:textId="16EC8968" w:rsidR="008E51E7" w:rsidRPr="00ED57A9" w:rsidRDefault="008E51E7" w:rsidP="000A2673">
            <w:pPr>
              <w:spacing w:after="0" w:line="240" w:lineRule="auto"/>
              <w:ind w:left="-113"/>
              <w:jc w:val="center"/>
              <w:rPr>
                <w:rFonts w:ascii="Times New Roman" w:hAnsi="Times New Roman" w:cs="Times New Roman"/>
              </w:rPr>
            </w:pPr>
            <w:r w:rsidRPr="00ED57A9">
              <w:rPr>
                <w:rFonts w:ascii="Times New Roman" w:hAnsi="Times New Roman" w:cs="Times New Roman"/>
                <w:b/>
                <w:bCs/>
                <w:lang w:eastAsia="bg-BG"/>
              </w:rPr>
              <w:t xml:space="preserve">Целева стойност с натрупване </w:t>
            </w:r>
            <w:r w:rsidR="00AE26E6">
              <w:rPr>
                <w:rFonts w:ascii="Times New Roman" w:hAnsi="Times New Roman" w:cs="Times New Roman"/>
                <w:b/>
                <w:bCs/>
                <w:lang w:val="ru-RU" w:eastAsia="bg-BG"/>
              </w:rPr>
              <w:t>2022</w:t>
            </w:r>
            <w:r w:rsidRPr="00ED57A9">
              <w:rPr>
                <w:rFonts w:ascii="Times New Roman" w:hAnsi="Times New Roman" w:cs="Times New Roman"/>
                <w:b/>
                <w:bCs/>
                <w:lang w:val="ru-RU" w:eastAsia="bg-BG"/>
              </w:rPr>
              <w:t>-</w:t>
            </w:r>
            <w:r w:rsidRPr="00ED57A9">
              <w:rPr>
                <w:rFonts w:ascii="Times New Roman" w:hAnsi="Times New Roman" w:cs="Times New Roman"/>
                <w:b/>
                <w:bCs/>
                <w:lang w:eastAsia="bg-BG"/>
              </w:rPr>
              <w:t>20</w:t>
            </w:r>
            <w:r w:rsidR="00AE26E6">
              <w:rPr>
                <w:rFonts w:ascii="Times New Roman" w:hAnsi="Times New Roman" w:cs="Times New Roman"/>
                <w:b/>
                <w:bCs/>
                <w:lang w:eastAsia="bg-BG"/>
              </w:rPr>
              <w:t>24</w:t>
            </w:r>
            <w:r w:rsidRPr="00ED57A9">
              <w:rPr>
                <w:rFonts w:ascii="Times New Roman" w:hAnsi="Times New Roman" w:cs="Times New Roman"/>
                <w:b/>
                <w:bCs/>
                <w:lang w:eastAsia="bg-BG"/>
              </w:rPr>
              <w:t>г.</w:t>
            </w:r>
          </w:p>
        </w:tc>
      </w:tr>
      <w:tr w:rsidR="008E51E7" w:rsidRPr="00ED57A9" w14:paraId="175193DD" w14:textId="77777777" w:rsidTr="002E4477">
        <w:tc>
          <w:tcPr>
            <w:tcW w:w="568" w:type="dxa"/>
          </w:tcPr>
          <w:p w14:paraId="3CE29C64" w14:textId="75320F67" w:rsidR="008E51E7" w:rsidRPr="00CC6B99" w:rsidRDefault="00376193" w:rsidP="00376193">
            <w:pPr>
              <w:spacing w:after="0" w:line="240" w:lineRule="auto"/>
              <w:rPr>
                <w:rFonts w:ascii="Times New Roman" w:hAnsi="Times New Roman" w:cs="Times New Roman"/>
                <w:bCs/>
                <w:lang w:eastAsia="bg-BG"/>
              </w:rPr>
            </w:pPr>
            <w:r>
              <w:rPr>
                <w:rFonts w:ascii="Times New Roman" w:hAnsi="Times New Roman" w:cs="Times New Roman"/>
                <w:bCs/>
                <w:lang w:eastAsia="bg-BG"/>
              </w:rPr>
              <w:t>2</w:t>
            </w:r>
            <w:r w:rsidR="008E51E7" w:rsidRPr="00CC6B99">
              <w:rPr>
                <w:rFonts w:ascii="Times New Roman" w:hAnsi="Times New Roman" w:cs="Times New Roman"/>
                <w:bCs/>
                <w:lang w:eastAsia="bg-BG"/>
              </w:rPr>
              <w:t>.1</w:t>
            </w:r>
          </w:p>
        </w:tc>
        <w:tc>
          <w:tcPr>
            <w:tcW w:w="3260" w:type="dxa"/>
          </w:tcPr>
          <w:p w14:paraId="5C968876" w14:textId="77777777" w:rsidR="008E51E7" w:rsidRPr="00CC6B99" w:rsidRDefault="008E51E7" w:rsidP="008E51E7">
            <w:pPr>
              <w:spacing w:after="0" w:line="240" w:lineRule="auto"/>
              <w:rPr>
                <w:rFonts w:ascii="Times New Roman" w:hAnsi="Times New Roman" w:cs="Times New Roman"/>
                <w:b/>
                <w:bCs/>
                <w:lang w:val="ru-RU" w:eastAsia="bg-BG"/>
              </w:rPr>
            </w:pPr>
            <w:r w:rsidRPr="00CC6B99">
              <w:rPr>
                <w:rFonts w:ascii="Times New Roman" w:hAnsi="Times New Roman" w:cs="Times New Roman"/>
              </w:rPr>
              <w:t>Утвърждаване на толерантни междуетнически отношения чрез спорт</w:t>
            </w:r>
          </w:p>
        </w:tc>
        <w:tc>
          <w:tcPr>
            <w:tcW w:w="1163" w:type="dxa"/>
          </w:tcPr>
          <w:p w14:paraId="15FDF26F" w14:textId="77777777" w:rsidR="008E51E7" w:rsidRPr="00CC6B99" w:rsidRDefault="008E51E7" w:rsidP="008E51E7">
            <w:pPr>
              <w:spacing w:after="0" w:line="240" w:lineRule="auto"/>
              <w:rPr>
                <w:rFonts w:ascii="Times New Roman" w:hAnsi="Times New Roman" w:cs="Times New Roman"/>
                <w:lang w:eastAsia="bg-BG"/>
              </w:rPr>
            </w:pPr>
          </w:p>
        </w:tc>
        <w:tc>
          <w:tcPr>
            <w:tcW w:w="708" w:type="dxa"/>
          </w:tcPr>
          <w:p w14:paraId="4A4A3E73" w14:textId="7EE38E7E" w:rsidR="008E51E7" w:rsidRPr="00CC6B99" w:rsidRDefault="00A96AC3" w:rsidP="008E51E7">
            <w:pPr>
              <w:spacing w:after="0" w:line="240" w:lineRule="auto"/>
              <w:rPr>
                <w:rFonts w:ascii="Times New Roman" w:hAnsi="Times New Roman" w:cs="Times New Roman"/>
                <w:lang w:eastAsia="bg-BG"/>
              </w:rPr>
            </w:pPr>
            <w:r>
              <w:rPr>
                <w:rFonts w:ascii="Times New Roman" w:hAnsi="Times New Roman" w:cs="Times New Roman"/>
                <w:lang w:eastAsia="bg-BG"/>
              </w:rPr>
              <w:t>2022-2024</w:t>
            </w:r>
          </w:p>
        </w:tc>
        <w:tc>
          <w:tcPr>
            <w:tcW w:w="1276" w:type="dxa"/>
          </w:tcPr>
          <w:p w14:paraId="69991271" w14:textId="77777777" w:rsidR="00A96AC3" w:rsidRDefault="00A96AC3" w:rsidP="008E51E7">
            <w:pPr>
              <w:spacing w:after="0" w:line="240" w:lineRule="auto"/>
              <w:rPr>
                <w:rFonts w:ascii="Times New Roman" w:hAnsi="Times New Roman" w:cs="Times New Roman"/>
                <w:lang w:eastAsia="bg-BG"/>
              </w:rPr>
            </w:pPr>
            <w:r>
              <w:rPr>
                <w:rFonts w:ascii="Times New Roman" w:hAnsi="Times New Roman" w:cs="Times New Roman"/>
                <w:lang w:eastAsia="bg-BG"/>
              </w:rPr>
              <w:t>Община Аксаково,</w:t>
            </w:r>
          </w:p>
          <w:p w14:paraId="1D4AAF7A" w14:textId="5667DD13" w:rsidR="008E51E7" w:rsidRPr="00CC6B99" w:rsidRDefault="00A96AC3" w:rsidP="008E51E7">
            <w:pPr>
              <w:spacing w:after="0" w:line="240" w:lineRule="auto"/>
              <w:rPr>
                <w:rFonts w:ascii="Times New Roman" w:hAnsi="Times New Roman" w:cs="Times New Roman"/>
                <w:lang w:eastAsia="bg-BG"/>
              </w:rPr>
            </w:pPr>
            <w:r>
              <w:rPr>
                <w:rFonts w:ascii="Times New Roman" w:hAnsi="Times New Roman" w:cs="Times New Roman"/>
                <w:lang w:eastAsia="bg-BG"/>
              </w:rPr>
              <w:t xml:space="preserve">училища, спортни клубове </w:t>
            </w:r>
          </w:p>
        </w:tc>
        <w:tc>
          <w:tcPr>
            <w:tcW w:w="1701" w:type="dxa"/>
          </w:tcPr>
          <w:p w14:paraId="553A8BCC" w14:textId="631B6FEB" w:rsidR="008E51E7" w:rsidRPr="00CC6B99" w:rsidRDefault="00A96AC3" w:rsidP="008E51E7">
            <w:pPr>
              <w:spacing w:after="0" w:line="240" w:lineRule="auto"/>
              <w:rPr>
                <w:rFonts w:ascii="Times New Roman" w:hAnsi="Times New Roman" w:cs="Times New Roman"/>
                <w:lang w:eastAsia="bg-BG"/>
              </w:rPr>
            </w:pPr>
            <w:r>
              <w:rPr>
                <w:rFonts w:ascii="Times New Roman" w:hAnsi="Times New Roman" w:cs="Times New Roman"/>
                <w:lang w:eastAsia="bg-BG"/>
              </w:rPr>
              <w:t>Общински бюджет и по програми</w:t>
            </w:r>
          </w:p>
        </w:tc>
        <w:tc>
          <w:tcPr>
            <w:tcW w:w="3686" w:type="dxa"/>
          </w:tcPr>
          <w:p w14:paraId="476EBB6B" w14:textId="4AC2D340" w:rsidR="008E51E7" w:rsidRPr="00CC6B99" w:rsidRDefault="00A96AC3" w:rsidP="008E51E7">
            <w:pPr>
              <w:spacing w:after="0" w:line="240" w:lineRule="auto"/>
              <w:rPr>
                <w:rFonts w:ascii="Times New Roman" w:hAnsi="Times New Roman" w:cs="Times New Roman"/>
                <w:lang w:eastAsia="bg-BG"/>
              </w:rPr>
            </w:pPr>
            <w:r>
              <w:rPr>
                <w:rFonts w:ascii="Times New Roman" w:hAnsi="Times New Roman" w:cs="Times New Roman"/>
                <w:lang w:eastAsia="bg-BG"/>
              </w:rPr>
              <w:t>Брой мероприятия, брой участници от ромски произход, включени в спортни дейности</w:t>
            </w:r>
          </w:p>
          <w:p w14:paraId="7E18DD78" w14:textId="77777777" w:rsidR="008E51E7" w:rsidRPr="00CC6B99" w:rsidRDefault="008E51E7" w:rsidP="008E51E7">
            <w:pPr>
              <w:spacing w:after="0" w:line="240" w:lineRule="auto"/>
              <w:rPr>
                <w:rFonts w:ascii="Times New Roman" w:hAnsi="Times New Roman" w:cs="Times New Roman"/>
                <w:lang w:eastAsia="bg-BG"/>
              </w:rPr>
            </w:pPr>
            <w:r w:rsidRPr="00CC6B99">
              <w:rPr>
                <w:rFonts w:ascii="Times New Roman" w:hAnsi="Times New Roman" w:cs="Times New Roman"/>
                <w:lang w:eastAsia="bg-BG"/>
              </w:rPr>
              <w:t xml:space="preserve"> </w:t>
            </w:r>
          </w:p>
        </w:tc>
        <w:tc>
          <w:tcPr>
            <w:tcW w:w="1559" w:type="dxa"/>
          </w:tcPr>
          <w:p w14:paraId="1AF5507D" w14:textId="77777777" w:rsidR="008E51E7" w:rsidRPr="00ED57A9" w:rsidRDefault="008E51E7" w:rsidP="008E51E7">
            <w:pPr>
              <w:spacing w:after="0" w:line="240" w:lineRule="auto"/>
              <w:jc w:val="center"/>
              <w:rPr>
                <w:rFonts w:ascii="Times New Roman" w:hAnsi="Times New Roman" w:cs="Times New Roman"/>
              </w:rPr>
            </w:pPr>
          </w:p>
        </w:tc>
        <w:tc>
          <w:tcPr>
            <w:tcW w:w="1559" w:type="dxa"/>
          </w:tcPr>
          <w:p w14:paraId="501D83AE" w14:textId="77777777" w:rsidR="008E51E7" w:rsidRPr="00ED57A9" w:rsidRDefault="008E51E7" w:rsidP="008E51E7">
            <w:pPr>
              <w:spacing w:after="0" w:line="240" w:lineRule="auto"/>
              <w:jc w:val="center"/>
              <w:rPr>
                <w:rFonts w:ascii="Times New Roman" w:hAnsi="Times New Roman" w:cs="Times New Roman"/>
              </w:rPr>
            </w:pPr>
          </w:p>
        </w:tc>
      </w:tr>
    </w:tbl>
    <w:p w14:paraId="75A5ADB3" w14:textId="045384FF" w:rsidR="00CF56AC" w:rsidRDefault="00CF56AC" w:rsidP="00DE0DFD">
      <w:pPr>
        <w:rPr>
          <w:rFonts w:ascii="Times New Roman" w:hAnsi="Times New Roman" w:cs="Times New Roman"/>
          <w:b/>
          <w:bCs/>
        </w:rPr>
      </w:pPr>
    </w:p>
    <w:p w14:paraId="1321E95B" w14:textId="77777777" w:rsidR="00376193" w:rsidRPr="00DE0DFD" w:rsidRDefault="00376193" w:rsidP="00DE0DFD">
      <w:pPr>
        <w:rPr>
          <w:rFonts w:ascii="Times New Roman" w:hAnsi="Times New Roman" w:cs="Times New Roman"/>
          <w:b/>
          <w:bCs/>
        </w:rPr>
      </w:pPr>
    </w:p>
    <w:p w14:paraId="7A865CE9" w14:textId="77777777" w:rsidR="00974782" w:rsidRPr="00E20F71" w:rsidRDefault="00974782" w:rsidP="00974782">
      <w:pPr>
        <w:jc w:val="center"/>
        <w:rPr>
          <w:rFonts w:ascii="Times New Roman" w:hAnsi="Times New Roman" w:cs="Times New Roman"/>
          <w:b/>
          <w:bCs/>
        </w:rPr>
      </w:pPr>
      <w:r w:rsidRPr="00E20F71">
        <w:rPr>
          <w:rFonts w:ascii="Times New Roman" w:hAnsi="Times New Roman" w:cs="Times New Roman"/>
          <w:b/>
          <w:bCs/>
        </w:rPr>
        <w:t>ПРИОРИТЕТ „КУЛТУРА“</w:t>
      </w:r>
    </w:p>
    <w:p w14:paraId="1DD47E9F" w14:textId="7273CB72" w:rsidR="00A640AC" w:rsidRPr="00A640AC" w:rsidRDefault="00974782" w:rsidP="00A640AC">
      <w:pPr>
        <w:jc w:val="center"/>
        <w:rPr>
          <w:rFonts w:ascii="Times New Roman" w:hAnsi="Times New Roman" w:cs="Times New Roman"/>
          <w:b/>
          <w:bCs/>
          <w:i/>
          <w:iCs/>
          <w:lang w:bidi="bg-BG"/>
        </w:rPr>
      </w:pPr>
      <w:r w:rsidRPr="00E20F71">
        <w:rPr>
          <w:rFonts w:ascii="Times New Roman" w:hAnsi="Times New Roman" w:cs="Times New Roman"/>
          <w:b/>
          <w:bCs/>
          <w:i/>
          <w:iCs/>
        </w:rPr>
        <w:t>Оперативна цел:</w:t>
      </w:r>
      <w:r w:rsidR="00A640AC" w:rsidRPr="00A640AC">
        <w:rPr>
          <w:rFonts w:ascii="Times New Roman" w:hAnsi="Times New Roman" w:cs="Times New Roman"/>
          <w:b/>
          <w:bCs/>
          <w:i/>
          <w:iCs/>
        </w:rPr>
        <w:t xml:space="preserve"> </w:t>
      </w:r>
      <w:r w:rsidR="00A640AC" w:rsidRPr="00A640AC">
        <w:rPr>
          <w:rFonts w:ascii="Times New Roman" w:hAnsi="Times New Roman" w:cs="Times New Roman"/>
          <w:b/>
          <w:bCs/>
          <w:i/>
          <w:iCs/>
          <w:lang w:bidi="bg-BG"/>
        </w:rPr>
        <w:t>Подобряване на условията за равнопоставен достъп на ромската общност до обществения културен живот, съхранение и популяризиране на ромската традиционна култура, развитие и популяризиране на творчеството  като фактори за културна интеграция и социално сближаване. Преодоляване на езика на омразата и възпроизвеждането  на предразсъдъци към ромите в медиите с оглед на изграждане на позитивен образ на общността.</w:t>
      </w:r>
    </w:p>
    <w:tbl>
      <w:tblPr>
        <w:tblStyle w:val="TableGrid"/>
        <w:tblW w:w="15480" w:type="dxa"/>
        <w:tblInd w:w="-34" w:type="dxa"/>
        <w:tblLayout w:type="fixed"/>
        <w:tblLook w:val="04A0" w:firstRow="1" w:lastRow="0" w:firstColumn="1" w:lastColumn="0" w:noHBand="0" w:noVBand="1"/>
      </w:tblPr>
      <w:tblGrid>
        <w:gridCol w:w="15480"/>
      </w:tblGrid>
      <w:tr w:rsidR="00974782" w:rsidRPr="00C04187" w14:paraId="0E858AA7" w14:textId="77777777" w:rsidTr="00677084">
        <w:tc>
          <w:tcPr>
            <w:tcW w:w="15480" w:type="dxa"/>
            <w:shd w:val="clear" w:color="auto" w:fill="FFF2CC" w:themeFill="accent4" w:themeFillTint="33"/>
          </w:tcPr>
          <w:p w14:paraId="238A5FAF" w14:textId="38416340" w:rsidR="00974782" w:rsidRPr="00C04187" w:rsidRDefault="00974782" w:rsidP="00A640AC">
            <w:pPr>
              <w:jc w:val="center"/>
              <w:rPr>
                <w:rFonts w:ascii="Times New Roman" w:hAnsi="Times New Roman" w:cs="Times New Roman"/>
                <w:sz w:val="24"/>
                <w:szCs w:val="24"/>
              </w:rPr>
            </w:pPr>
            <w:r w:rsidRPr="007E7264">
              <w:rPr>
                <w:rFonts w:ascii="Times New Roman" w:hAnsi="Times New Roman" w:cs="Times New Roman"/>
                <w:b/>
                <w:bCs/>
                <w:i/>
                <w:sz w:val="24"/>
                <w:szCs w:val="24"/>
                <w:lang w:eastAsia="bg-BG"/>
              </w:rPr>
              <w:t>Цел</w:t>
            </w:r>
            <w:r w:rsidRPr="007E7264">
              <w:rPr>
                <w:rFonts w:ascii="Times New Roman" w:hAnsi="Times New Roman" w:cs="Times New Roman"/>
                <w:b/>
                <w:bCs/>
                <w:i/>
                <w:sz w:val="24"/>
                <w:szCs w:val="24"/>
                <w:lang w:val="ru-RU" w:eastAsia="bg-BG"/>
              </w:rPr>
              <w:t>:</w:t>
            </w:r>
            <w:r w:rsidR="00A640AC">
              <w:rPr>
                <w:rFonts w:ascii="Times New Roman" w:hAnsi="Times New Roman" w:cs="Times New Roman"/>
                <w:b/>
                <w:bCs/>
                <w:i/>
                <w:sz w:val="24"/>
                <w:szCs w:val="24"/>
              </w:rPr>
              <w:t xml:space="preserve"> </w:t>
            </w:r>
            <w:r w:rsidR="00A640AC" w:rsidRPr="00A640AC">
              <w:rPr>
                <w:rFonts w:ascii="Times New Roman" w:hAnsi="Times New Roman" w:cs="Times New Roman"/>
                <w:b/>
                <w:bCs/>
                <w:i/>
                <w:iCs/>
                <w:sz w:val="24"/>
                <w:szCs w:val="24"/>
                <w:lang w:bidi="bg-BG"/>
              </w:rPr>
              <w:t>Съхраняване и популяризиране на традиционната култура на ромската общност</w:t>
            </w:r>
            <w:r w:rsidR="00A640AC" w:rsidRPr="00A640AC">
              <w:rPr>
                <w:rFonts w:ascii="Times New Roman" w:hAnsi="Times New Roman" w:cs="Times New Roman"/>
                <w:b/>
                <w:bCs/>
                <w:i/>
                <w:iCs/>
                <w:sz w:val="24"/>
                <w:szCs w:val="24"/>
                <w:lang w:val="en-US"/>
              </w:rPr>
              <w:t xml:space="preserve">, </w:t>
            </w:r>
            <w:r w:rsidR="00A640AC" w:rsidRPr="00A640AC">
              <w:rPr>
                <w:rFonts w:ascii="Times New Roman" w:hAnsi="Times New Roman" w:cs="Times New Roman"/>
                <w:b/>
                <w:bCs/>
                <w:i/>
                <w:iCs/>
                <w:sz w:val="24"/>
                <w:szCs w:val="24"/>
                <w:lang w:bidi="bg-BG"/>
              </w:rPr>
              <w:t>насърчаване на творческото развитие на представители на общността</w:t>
            </w:r>
            <w:r w:rsidR="00A640AC" w:rsidRPr="00A640AC">
              <w:rPr>
                <w:rFonts w:ascii="Times New Roman" w:hAnsi="Times New Roman" w:cs="Times New Roman"/>
                <w:b/>
                <w:bCs/>
                <w:i/>
                <w:iCs/>
                <w:sz w:val="24"/>
                <w:szCs w:val="24"/>
                <w:lang w:val="en-US"/>
              </w:rPr>
              <w:t xml:space="preserve">, </w:t>
            </w:r>
            <w:r w:rsidR="00A640AC" w:rsidRPr="00A640AC">
              <w:rPr>
                <w:rFonts w:ascii="Times New Roman" w:hAnsi="Times New Roman" w:cs="Times New Roman"/>
                <w:b/>
                <w:bCs/>
                <w:i/>
                <w:iCs/>
                <w:sz w:val="24"/>
                <w:szCs w:val="24"/>
                <w:lang w:bidi="bg-BG"/>
              </w:rPr>
              <w:t>стимулиране на ромската общност за активно участие в обществения културен живот и насър</w:t>
            </w:r>
            <w:r w:rsidR="00A640AC">
              <w:rPr>
                <w:rFonts w:ascii="Times New Roman" w:hAnsi="Times New Roman" w:cs="Times New Roman"/>
                <w:b/>
                <w:bCs/>
                <w:i/>
                <w:iCs/>
                <w:sz w:val="24"/>
                <w:szCs w:val="24"/>
                <w:lang w:bidi="bg-BG"/>
              </w:rPr>
              <w:t>чаване на междукултурния диалог</w:t>
            </w:r>
          </w:p>
        </w:tc>
      </w:tr>
    </w:tbl>
    <w:tbl>
      <w:tblPr>
        <w:tblStyle w:val="TableGrid2"/>
        <w:tblW w:w="15480" w:type="dxa"/>
        <w:tblInd w:w="-34" w:type="dxa"/>
        <w:tblLayout w:type="fixed"/>
        <w:tblLook w:val="04A0" w:firstRow="1" w:lastRow="0" w:firstColumn="1" w:lastColumn="0" w:noHBand="0" w:noVBand="1"/>
      </w:tblPr>
      <w:tblGrid>
        <w:gridCol w:w="568"/>
        <w:gridCol w:w="3260"/>
        <w:gridCol w:w="1163"/>
        <w:gridCol w:w="708"/>
        <w:gridCol w:w="1276"/>
        <w:gridCol w:w="1701"/>
        <w:gridCol w:w="3657"/>
        <w:gridCol w:w="1559"/>
        <w:gridCol w:w="1588"/>
      </w:tblGrid>
      <w:tr w:rsidR="00974782" w:rsidRPr="00ED57A9" w14:paraId="44D6B33E" w14:textId="77777777" w:rsidTr="003B6325">
        <w:trPr>
          <w:trHeight w:val="1557"/>
        </w:trPr>
        <w:tc>
          <w:tcPr>
            <w:tcW w:w="568" w:type="dxa"/>
            <w:shd w:val="clear" w:color="auto" w:fill="D8F4F1"/>
          </w:tcPr>
          <w:p w14:paraId="3424E67C" w14:textId="77777777" w:rsidR="00974782" w:rsidRPr="00ED57A9" w:rsidRDefault="00974782" w:rsidP="00677084">
            <w:pPr>
              <w:spacing w:after="0" w:line="240" w:lineRule="auto"/>
              <w:jc w:val="center"/>
              <w:rPr>
                <w:rFonts w:ascii="Times New Roman" w:hAnsi="Times New Roman" w:cs="Times New Roman"/>
                <w:bCs/>
                <w:lang w:val="en-US" w:eastAsia="bg-BG"/>
              </w:rPr>
            </w:pPr>
          </w:p>
          <w:p w14:paraId="06AAF745" w14:textId="77777777" w:rsidR="00974782" w:rsidRPr="00ED57A9" w:rsidRDefault="00974782" w:rsidP="00677084">
            <w:pPr>
              <w:spacing w:after="0" w:line="240" w:lineRule="auto"/>
              <w:jc w:val="center"/>
              <w:rPr>
                <w:rFonts w:ascii="Times New Roman" w:hAnsi="Times New Roman" w:cs="Times New Roman"/>
              </w:rPr>
            </w:pPr>
          </w:p>
        </w:tc>
        <w:tc>
          <w:tcPr>
            <w:tcW w:w="3260" w:type="dxa"/>
            <w:shd w:val="clear" w:color="auto" w:fill="D8F4F1"/>
          </w:tcPr>
          <w:p w14:paraId="67DCCBD6" w14:textId="77777777" w:rsidR="00974782" w:rsidRPr="00ED57A9" w:rsidRDefault="00974782" w:rsidP="00677084">
            <w:pPr>
              <w:spacing w:after="0" w:line="240" w:lineRule="auto"/>
              <w:jc w:val="center"/>
              <w:rPr>
                <w:rFonts w:ascii="Times New Roman" w:hAnsi="Times New Roman" w:cs="Times New Roman"/>
              </w:rPr>
            </w:pPr>
            <w:r w:rsidRPr="00ED57A9">
              <w:rPr>
                <w:rFonts w:ascii="Times New Roman" w:hAnsi="Times New Roman" w:cs="Times New Roman"/>
                <w:b/>
                <w:bCs/>
                <w:lang w:eastAsia="bg-BG"/>
              </w:rPr>
              <w:t>Мерки</w:t>
            </w:r>
          </w:p>
        </w:tc>
        <w:tc>
          <w:tcPr>
            <w:tcW w:w="1163" w:type="dxa"/>
            <w:shd w:val="clear" w:color="auto" w:fill="D8F4F1"/>
          </w:tcPr>
          <w:p w14:paraId="1C84AC4F" w14:textId="77777777" w:rsidR="00974782" w:rsidRPr="00ED57A9" w:rsidRDefault="00974782" w:rsidP="00677084">
            <w:pPr>
              <w:spacing w:after="0" w:line="240" w:lineRule="auto"/>
              <w:jc w:val="center"/>
              <w:rPr>
                <w:rFonts w:ascii="Times New Roman" w:hAnsi="Times New Roman" w:cs="Times New Roman"/>
              </w:rPr>
            </w:pPr>
            <w:r w:rsidRPr="00ED57A9">
              <w:rPr>
                <w:rFonts w:ascii="Times New Roman" w:hAnsi="Times New Roman" w:cs="Times New Roman"/>
                <w:b/>
                <w:bCs/>
                <w:lang w:eastAsia="bg-BG"/>
              </w:rPr>
              <w:t>Статус</w:t>
            </w:r>
          </w:p>
        </w:tc>
        <w:tc>
          <w:tcPr>
            <w:tcW w:w="708" w:type="dxa"/>
            <w:shd w:val="clear" w:color="auto" w:fill="D8F4F1"/>
          </w:tcPr>
          <w:p w14:paraId="28D304D4" w14:textId="77777777" w:rsidR="00974782" w:rsidRPr="00ED57A9" w:rsidRDefault="00974782" w:rsidP="00677084">
            <w:pPr>
              <w:spacing w:after="0" w:line="240" w:lineRule="auto"/>
              <w:ind w:right="-57"/>
              <w:jc w:val="center"/>
              <w:rPr>
                <w:rFonts w:ascii="Times New Roman" w:hAnsi="Times New Roman" w:cs="Times New Roman"/>
              </w:rPr>
            </w:pPr>
            <w:r w:rsidRPr="00ED57A9">
              <w:rPr>
                <w:rFonts w:ascii="Times New Roman" w:hAnsi="Times New Roman" w:cs="Times New Roman"/>
                <w:b/>
                <w:bCs/>
                <w:lang w:eastAsia="bg-BG"/>
              </w:rPr>
              <w:t>Срок</w:t>
            </w:r>
          </w:p>
        </w:tc>
        <w:tc>
          <w:tcPr>
            <w:tcW w:w="1276" w:type="dxa"/>
            <w:shd w:val="clear" w:color="auto" w:fill="D8F4F1"/>
          </w:tcPr>
          <w:p w14:paraId="426D0059" w14:textId="77777777" w:rsidR="00974782" w:rsidRPr="00ED57A9" w:rsidRDefault="00974782" w:rsidP="00677084">
            <w:pPr>
              <w:spacing w:after="0" w:line="240" w:lineRule="auto"/>
              <w:ind w:left="-57" w:right="-57"/>
              <w:jc w:val="center"/>
              <w:rPr>
                <w:rFonts w:ascii="Times New Roman" w:hAnsi="Times New Roman" w:cs="Times New Roman"/>
              </w:rPr>
            </w:pPr>
            <w:r w:rsidRPr="00ED57A9">
              <w:rPr>
                <w:rFonts w:ascii="Times New Roman" w:hAnsi="Times New Roman" w:cs="Times New Roman"/>
                <w:b/>
                <w:bCs/>
                <w:lang w:eastAsia="bg-BG"/>
              </w:rPr>
              <w:t>Отговор</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на институ</w:t>
            </w:r>
            <w:r w:rsidRPr="00ED57A9">
              <w:rPr>
                <w:rFonts w:ascii="Times New Roman" w:hAnsi="Times New Roman" w:cs="Times New Roman"/>
                <w:b/>
                <w:bCs/>
                <w:lang w:val="en-US" w:eastAsia="bg-BG"/>
              </w:rPr>
              <w:softHyphen/>
            </w:r>
            <w:r w:rsidRPr="00ED57A9">
              <w:rPr>
                <w:rFonts w:ascii="Times New Roman" w:hAnsi="Times New Roman" w:cs="Times New Roman"/>
                <w:b/>
                <w:bCs/>
                <w:lang w:eastAsia="bg-BG"/>
              </w:rPr>
              <w:t>ция</w:t>
            </w:r>
          </w:p>
        </w:tc>
        <w:tc>
          <w:tcPr>
            <w:tcW w:w="1701" w:type="dxa"/>
            <w:shd w:val="clear" w:color="auto" w:fill="D8F4F1"/>
          </w:tcPr>
          <w:p w14:paraId="6AB32D2C" w14:textId="77777777" w:rsidR="00974782" w:rsidRPr="00ED57A9" w:rsidRDefault="00974782" w:rsidP="003B6325">
            <w:pPr>
              <w:spacing w:after="0" w:line="240" w:lineRule="auto"/>
              <w:ind w:left="-227"/>
              <w:jc w:val="center"/>
              <w:rPr>
                <w:rFonts w:ascii="Times New Roman" w:hAnsi="Times New Roman" w:cs="Times New Roman"/>
              </w:rPr>
            </w:pPr>
            <w:r w:rsidRPr="00ED57A9">
              <w:rPr>
                <w:rFonts w:ascii="Times New Roman" w:hAnsi="Times New Roman" w:cs="Times New Roman"/>
                <w:b/>
                <w:bCs/>
                <w:lang w:eastAsia="bg-BG"/>
              </w:rPr>
              <w:t>Източник на финансиране (преки бюджетни разходи, друго – млн. евро)</w:t>
            </w:r>
          </w:p>
        </w:tc>
        <w:tc>
          <w:tcPr>
            <w:tcW w:w="3657" w:type="dxa"/>
            <w:shd w:val="clear" w:color="auto" w:fill="D8F4F1"/>
          </w:tcPr>
          <w:p w14:paraId="76D8DED4" w14:textId="77777777" w:rsidR="00974782" w:rsidRPr="00ED57A9" w:rsidRDefault="00974782" w:rsidP="00677084">
            <w:pPr>
              <w:spacing w:after="0" w:line="240" w:lineRule="auto"/>
              <w:jc w:val="center"/>
              <w:rPr>
                <w:rFonts w:ascii="Times New Roman" w:hAnsi="Times New Roman" w:cs="Times New Roman"/>
              </w:rPr>
            </w:pPr>
            <w:r w:rsidRPr="00ED57A9">
              <w:rPr>
                <w:rFonts w:ascii="Times New Roman" w:hAnsi="Times New Roman" w:cs="Times New Roman"/>
                <w:b/>
                <w:bCs/>
                <w:lang w:eastAsia="bg-BG"/>
              </w:rPr>
              <w:t>Индикатори</w:t>
            </w:r>
          </w:p>
        </w:tc>
        <w:tc>
          <w:tcPr>
            <w:tcW w:w="1559" w:type="dxa"/>
            <w:shd w:val="clear" w:color="auto" w:fill="D8F4F1"/>
          </w:tcPr>
          <w:p w14:paraId="78E94FCB" w14:textId="77777777" w:rsidR="00974782" w:rsidRPr="00ED57A9" w:rsidRDefault="00974782" w:rsidP="00677084">
            <w:pPr>
              <w:spacing w:after="0" w:line="240" w:lineRule="auto"/>
              <w:jc w:val="center"/>
              <w:rPr>
                <w:rFonts w:ascii="Times New Roman" w:hAnsi="Times New Roman" w:cs="Times New Roman"/>
                <w:b/>
                <w:bCs/>
                <w:lang w:eastAsia="bg-BG"/>
              </w:rPr>
            </w:pPr>
            <w:r w:rsidRPr="00ED57A9">
              <w:rPr>
                <w:rFonts w:ascii="Times New Roman" w:hAnsi="Times New Roman" w:cs="Times New Roman"/>
                <w:b/>
                <w:bCs/>
                <w:lang w:eastAsia="bg-BG"/>
              </w:rPr>
              <w:t>Текуща стойност</w:t>
            </w:r>
          </w:p>
          <w:p w14:paraId="29A7046D" w14:textId="77777777" w:rsidR="00974782" w:rsidRPr="00ED57A9" w:rsidRDefault="00974782" w:rsidP="00677084">
            <w:pPr>
              <w:spacing w:after="0" w:line="240" w:lineRule="auto"/>
              <w:jc w:val="center"/>
              <w:rPr>
                <w:rFonts w:ascii="Times New Roman" w:hAnsi="Times New Roman" w:cs="Times New Roman"/>
              </w:rPr>
            </w:pPr>
          </w:p>
        </w:tc>
        <w:tc>
          <w:tcPr>
            <w:tcW w:w="1588" w:type="dxa"/>
            <w:shd w:val="clear" w:color="auto" w:fill="D8F4F1"/>
          </w:tcPr>
          <w:p w14:paraId="07618FCF" w14:textId="0F3B489A" w:rsidR="00974782" w:rsidRPr="00ED57A9" w:rsidRDefault="00974782" w:rsidP="000A2673">
            <w:pPr>
              <w:spacing w:after="0" w:line="240" w:lineRule="auto"/>
              <w:ind w:left="-113"/>
              <w:jc w:val="center"/>
              <w:rPr>
                <w:rFonts w:ascii="Times New Roman" w:hAnsi="Times New Roman" w:cs="Times New Roman"/>
              </w:rPr>
            </w:pPr>
            <w:r w:rsidRPr="00ED57A9">
              <w:rPr>
                <w:rFonts w:ascii="Times New Roman" w:hAnsi="Times New Roman" w:cs="Times New Roman"/>
                <w:b/>
                <w:bCs/>
                <w:lang w:eastAsia="bg-BG"/>
              </w:rPr>
              <w:t xml:space="preserve">Целева стойност с натрупване </w:t>
            </w:r>
            <w:r w:rsidR="00CF56AC">
              <w:rPr>
                <w:rFonts w:ascii="Times New Roman" w:hAnsi="Times New Roman" w:cs="Times New Roman"/>
                <w:b/>
                <w:bCs/>
                <w:lang w:val="ru-RU" w:eastAsia="bg-BG"/>
              </w:rPr>
              <w:t>2022</w:t>
            </w:r>
            <w:r w:rsidRPr="00ED57A9">
              <w:rPr>
                <w:rFonts w:ascii="Times New Roman" w:hAnsi="Times New Roman" w:cs="Times New Roman"/>
                <w:b/>
                <w:bCs/>
                <w:lang w:val="ru-RU" w:eastAsia="bg-BG"/>
              </w:rPr>
              <w:t>-</w:t>
            </w:r>
            <w:r w:rsidRPr="00ED57A9">
              <w:rPr>
                <w:rFonts w:ascii="Times New Roman" w:hAnsi="Times New Roman" w:cs="Times New Roman"/>
                <w:b/>
                <w:bCs/>
                <w:lang w:eastAsia="bg-BG"/>
              </w:rPr>
              <w:t>20</w:t>
            </w:r>
            <w:r w:rsidR="00CF56AC">
              <w:rPr>
                <w:rFonts w:ascii="Times New Roman" w:hAnsi="Times New Roman" w:cs="Times New Roman"/>
                <w:b/>
                <w:bCs/>
                <w:lang w:eastAsia="bg-BG"/>
              </w:rPr>
              <w:t>24</w:t>
            </w:r>
            <w:r w:rsidRPr="00ED57A9">
              <w:rPr>
                <w:rFonts w:ascii="Times New Roman" w:hAnsi="Times New Roman" w:cs="Times New Roman"/>
                <w:b/>
                <w:bCs/>
                <w:lang w:eastAsia="bg-BG"/>
              </w:rPr>
              <w:t xml:space="preserve"> г.</w:t>
            </w:r>
          </w:p>
        </w:tc>
      </w:tr>
    </w:tbl>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163"/>
        <w:gridCol w:w="708"/>
        <w:gridCol w:w="1276"/>
        <w:gridCol w:w="1701"/>
        <w:gridCol w:w="3657"/>
        <w:gridCol w:w="1588"/>
        <w:gridCol w:w="1559"/>
      </w:tblGrid>
      <w:tr w:rsidR="00C55E79" w:rsidRPr="00E20F71" w14:paraId="08858517" w14:textId="77777777" w:rsidTr="00C55E79">
        <w:tc>
          <w:tcPr>
            <w:tcW w:w="567" w:type="dxa"/>
          </w:tcPr>
          <w:p w14:paraId="7BA73074" w14:textId="77777777" w:rsidR="00C55E79" w:rsidRPr="0038383F" w:rsidRDefault="00C55E79" w:rsidP="00C55E79">
            <w:pPr>
              <w:rPr>
                <w:rFonts w:ascii="Times New Roman" w:hAnsi="Times New Roman" w:cs="Times New Roman"/>
                <w:sz w:val="24"/>
                <w:szCs w:val="24"/>
              </w:rPr>
            </w:pPr>
            <w:r w:rsidRPr="0038383F">
              <w:rPr>
                <w:rFonts w:ascii="Times New Roman" w:hAnsi="Times New Roman" w:cs="Times New Roman"/>
                <w:sz w:val="24"/>
                <w:szCs w:val="24"/>
              </w:rPr>
              <w:t>1.</w:t>
            </w:r>
          </w:p>
        </w:tc>
        <w:tc>
          <w:tcPr>
            <w:tcW w:w="3261" w:type="dxa"/>
          </w:tcPr>
          <w:p w14:paraId="541D7B95" w14:textId="77777777" w:rsidR="00E36B49" w:rsidRPr="00E36B49" w:rsidRDefault="00E36B49" w:rsidP="00E36B49">
            <w:pPr>
              <w:pStyle w:val="NoSpacing"/>
              <w:rPr>
                <w:rFonts w:ascii="Times New Roman" w:eastAsia="TimesNewRomanPSMT" w:hAnsi="Times New Roman" w:cs="Times New Roman"/>
              </w:rPr>
            </w:pPr>
            <w:r w:rsidRPr="00E36B49">
              <w:rPr>
                <w:rFonts w:ascii="Times New Roman" w:eastAsia="TimesNewRomanPSMT" w:hAnsi="Times New Roman" w:cs="Times New Roman"/>
              </w:rPr>
              <w:t>Подкрепа на творческите</w:t>
            </w:r>
          </w:p>
          <w:p w14:paraId="0A1AD8DA" w14:textId="77777777" w:rsidR="00E36B49" w:rsidRPr="00E36B49" w:rsidRDefault="00E36B49" w:rsidP="00E36B49">
            <w:pPr>
              <w:pStyle w:val="NoSpacing"/>
              <w:rPr>
                <w:rFonts w:ascii="Times New Roman" w:eastAsia="TimesNewRomanPSMT" w:hAnsi="Times New Roman" w:cs="Times New Roman"/>
              </w:rPr>
            </w:pPr>
            <w:r w:rsidRPr="00E36B49">
              <w:rPr>
                <w:rFonts w:ascii="Times New Roman" w:eastAsia="TimesNewRomanPSMT" w:hAnsi="Times New Roman" w:cs="Times New Roman"/>
              </w:rPr>
              <w:t>изяви, на лицата от ромски</w:t>
            </w:r>
          </w:p>
          <w:p w14:paraId="42FDCEE1" w14:textId="77777777" w:rsidR="00E36B49" w:rsidRPr="00E36B49" w:rsidRDefault="00E36B49" w:rsidP="00E36B49">
            <w:pPr>
              <w:pStyle w:val="NoSpacing"/>
              <w:rPr>
                <w:rFonts w:ascii="Times New Roman" w:eastAsia="TimesNewRomanPSMT" w:hAnsi="Times New Roman" w:cs="Times New Roman"/>
              </w:rPr>
            </w:pPr>
            <w:r w:rsidRPr="00E36B49">
              <w:rPr>
                <w:rFonts w:ascii="Times New Roman" w:eastAsia="TimesNewRomanPSMT" w:hAnsi="Times New Roman" w:cs="Times New Roman"/>
              </w:rPr>
              <w:t>произход и участието им в</w:t>
            </w:r>
          </w:p>
          <w:p w14:paraId="57FAD7A9" w14:textId="1DF6639C" w:rsidR="00C55E79" w:rsidRPr="0038383F" w:rsidRDefault="00E36B49" w:rsidP="00E36B49">
            <w:pPr>
              <w:pStyle w:val="NoSpacing"/>
            </w:pPr>
            <w:r w:rsidRPr="00E36B49">
              <w:rPr>
                <w:rFonts w:ascii="Times New Roman" w:eastAsia="TimesNewRomanPSMT" w:hAnsi="Times New Roman" w:cs="Times New Roman"/>
              </w:rPr>
              <w:t>различните творчески школи</w:t>
            </w:r>
          </w:p>
        </w:tc>
        <w:tc>
          <w:tcPr>
            <w:tcW w:w="1163" w:type="dxa"/>
          </w:tcPr>
          <w:p w14:paraId="4D30629C" w14:textId="3E084A94" w:rsidR="00C55E79" w:rsidRPr="00E20F71" w:rsidRDefault="00C55E79" w:rsidP="00C55E79">
            <w:pPr>
              <w:spacing w:after="0" w:line="240" w:lineRule="auto"/>
              <w:rPr>
                <w:rFonts w:ascii="Times New Roman" w:hAnsi="Times New Roman" w:cs="Times New Roman"/>
              </w:rPr>
            </w:pPr>
            <w:r w:rsidRPr="00C4481C">
              <w:rPr>
                <w:rFonts w:ascii="Times New Roman" w:hAnsi="Times New Roman" w:cs="Times New Roman"/>
                <w:sz w:val="24"/>
                <w:szCs w:val="24"/>
              </w:rPr>
              <w:t>Текущ</w:t>
            </w:r>
          </w:p>
        </w:tc>
        <w:tc>
          <w:tcPr>
            <w:tcW w:w="708" w:type="dxa"/>
          </w:tcPr>
          <w:p w14:paraId="5443C9F2" w14:textId="5842C98A" w:rsidR="00C55E79" w:rsidRPr="00E20F71" w:rsidRDefault="00C55E79" w:rsidP="00C55E79">
            <w:pPr>
              <w:spacing w:after="0" w:line="240" w:lineRule="auto"/>
              <w:rPr>
                <w:rFonts w:ascii="Times New Roman" w:hAnsi="Times New Roman" w:cs="Times New Roman"/>
              </w:rPr>
            </w:pPr>
            <w:r w:rsidRPr="00C4481C">
              <w:rPr>
                <w:rFonts w:ascii="Times New Roman" w:hAnsi="Times New Roman" w:cs="Times New Roman"/>
                <w:sz w:val="24"/>
                <w:szCs w:val="24"/>
              </w:rPr>
              <w:t>2</w:t>
            </w:r>
            <w:r w:rsidR="00CF56AC">
              <w:rPr>
                <w:rFonts w:ascii="Times New Roman" w:hAnsi="Times New Roman" w:cs="Times New Roman"/>
                <w:sz w:val="24"/>
                <w:szCs w:val="24"/>
              </w:rPr>
              <w:t>022</w:t>
            </w:r>
            <w:r w:rsidRPr="00C4481C">
              <w:rPr>
                <w:rFonts w:ascii="Times New Roman" w:hAnsi="Times New Roman" w:cs="Times New Roman"/>
                <w:sz w:val="24"/>
                <w:szCs w:val="24"/>
              </w:rPr>
              <w:t xml:space="preserve"> –</w:t>
            </w:r>
            <w:r w:rsidR="00CF56AC">
              <w:rPr>
                <w:rFonts w:ascii="Times New Roman" w:hAnsi="Times New Roman" w:cs="Times New Roman"/>
                <w:sz w:val="24"/>
                <w:szCs w:val="24"/>
                <w:lang w:val="en-US"/>
              </w:rPr>
              <w:t xml:space="preserve"> 2024г.</w:t>
            </w:r>
          </w:p>
        </w:tc>
        <w:tc>
          <w:tcPr>
            <w:tcW w:w="1276" w:type="dxa"/>
          </w:tcPr>
          <w:p w14:paraId="47A7297F" w14:textId="746E0324" w:rsidR="00C55E79" w:rsidRPr="00E20F71" w:rsidRDefault="00E36B49" w:rsidP="00C55E79">
            <w:pPr>
              <w:spacing w:after="0" w:line="240" w:lineRule="auto"/>
              <w:rPr>
                <w:rFonts w:ascii="Times New Roman" w:hAnsi="Times New Roman" w:cs="Times New Roman"/>
              </w:rPr>
            </w:pPr>
            <w:r>
              <w:rPr>
                <w:rFonts w:ascii="Times New Roman" w:hAnsi="Times New Roman" w:cs="Times New Roman"/>
              </w:rPr>
              <w:t>Община Аксаково, читалища</w:t>
            </w:r>
          </w:p>
        </w:tc>
        <w:tc>
          <w:tcPr>
            <w:tcW w:w="1701" w:type="dxa"/>
          </w:tcPr>
          <w:p w14:paraId="72EFCC25" w14:textId="0257CAD7" w:rsidR="00C55E79" w:rsidRPr="00E20F71" w:rsidRDefault="00C55E79" w:rsidP="00E36B49">
            <w:pPr>
              <w:spacing w:after="0" w:line="240" w:lineRule="auto"/>
              <w:rPr>
                <w:rFonts w:ascii="Times New Roman" w:hAnsi="Times New Roman" w:cs="Times New Roman"/>
              </w:rPr>
            </w:pPr>
            <w:r w:rsidRPr="009A149A">
              <w:rPr>
                <w:rFonts w:ascii="Times New Roman" w:hAnsi="Times New Roman" w:cs="Times New Roman"/>
                <w:sz w:val="24"/>
                <w:szCs w:val="24"/>
              </w:rPr>
              <w:t xml:space="preserve">В рамките на бюджета на </w:t>
            </w:r>
            <w:r w:rsidR="00E36B49">
              <w:rPr>
                <w:rFonts w:ascii="Times New Roman" w:hAnsi="Times New Roman" w:cs="Times New Roman"/>
                <w:sz w:val="24"/>
                <w:szCs w:val="24"/>
              </w:rPr>
              <w:t>общината и по проекти</w:t>
            </w:r>
          </w:p>
        </w:tc>
        <w:tc>
          <w:tcPr>
            <w:tcW w:w="3657" w:type="dxa"/>
          </w:tcPr>
          <w:p w14:paraId="297EE3B2" w14:textId="43E3DF80" w:rsidR="00C55E79" w:rsidRPr="0038383F" w:rsidRDefault="00C55E79" w:rsidP="00E36B49">
            <w:pPr>
              <w:spacing w:after="0" w:line="240" w:lineRule="auto"/>
              <w:rPr>
                <w:rFonts w:ascii="Times New Roman" w:hAnsi="Times New Roman" w:cs="Times New Roman"/>
                <w:sz w:val="24"/>
                <w:szCs w:val="24"/>
              </w:rPr>
            </w:pPr>
            <w:r w:rsidRPr="0038383F">
              <w:rPr>
                <w:rFonts w:ascii="Times New Roman" w:hAnsi="Times New Roman" w:cs="Times New Roman"/>
                <w:sz w:val="24"/>
                <w:szCs w:val="24"/>
              </w:rPr>
              <w:t xml:space="preserve">Брой </w:t>
            </w:r>
            <w:r w:rsidR="00E36B49">
              <w:rPr>
                <w:rFonts w:ascii="Times New Roman" w:hAnsi="Times New Roman" w:cs="Times New Roman"/>
                <w:sz w:val="24"/>
                <w:szCs w:val="24"/>
              </w:rPr>
              <w:t>участници в кръжоци, клубове и състави</w:t>
            </w:r>
          </w:p>
        </w:tc>
        <w:tc>
          <w:tcPr>
            <w:tcW w:w="1588" w:type="dxa"/>
          </w:tcPr>
          <w:p w14:paraId="03F1EC6C" w14:textId="7B9952BF" w:rsidR="00C55E79" w:rsidRPr="00E20F71" w:rsidRDefault="00E36B49" w:rsidP="00C55E79">
            <w:pPr>
              <w:spacing w:after="0" w:line="240" w:lineRule="auto"/>
              <w:jc w:val="center"/>
              <w:rPr>
                <w:rFonts w:ascii="Times New Roman" w:hAnsi="Times New Roman" w:cs="Times New Roman"/>
              </w:rPr>
            </w:pPr>
            <w:r>
              <w:rPr>
                <w:rFonts w:ascii="Times New Roman" w:hAnsi="Times New Roman" w:cs="Times New Roman"/>
              </w:rPr>
              <w:t>120</w:t>
            </w:r>
          </w:p>
        </w:tc>
        <w:tc>
          <w:tcPr>
            <w:tcW w:w="1559" w:type="dxa"/>
          </w:tcPr>
          <w:p w14:paraId="7307AD05" w14:textId="1FBC3762" w:rsidR="00C55E79" w:rsidRPr="00E20F71" w:rsidRDefault="00C55E79" w:rsidP="00C55E79">
            <w:pPr>
              <w:jc w:val="center"/>
              <w:rPr>
                <w:rFonts w:ascii="Times New Roman" w:hAnsi="Times New Roman" w:cs="Times New Roman"/>
              </w:rPr>
            </w:pPr>
          </w:p>
        </w:tc>
      </w:tr>
    </w:tbl>
    <w:p w14:paraId="09CF906E" w14:textId="204C2CBD" w:rsidR="00974782" w:rsidRDefault="00974782" w:rsidP="00974782">
      <w:pPr>
        <w:rPr>
          <w:rFonts w:ascii="Times New Roman" w:hAnsi="Times New Roman" w:cs="Times New Roman"/>
        </w:rPr>
      </w:pPr>
    </w:p>
    <w:p w14:paraId="255D2055" w14:textId="6D034E4F" w:rsidR="00376193" w:rsidRDefault="00376193" w:rsidP="00974782">
      <w:pPr>
        <w:rPr>
          <w:rFonts w:ascii="Times New Roman" w:hAnsi="Times New Roman" w:cs="Times New Roman"/>
        </w:rPr>
      </w:pPr>
    </w:p>
    <w:p w14:paraId="32E01C6B" w14:textId="204B4A6E" w:rsidR="00376193" w:rsidRDefault="00376193" w:rsidP="00974782">
      <w:pPr>
        <w:rPr>
          <w:rFonts w:ascii="Times New Roman" w:hAnsi="Times New Roman" w:cs="Times New Roman"/>
        </w:rPr>
      </w:pPr>
      <w:bookmarkStart w:id="0" w:name="_GoBack"/>
      <w:bookmarkEnd w:id="0"/>
    </w:p>
    <w:sectPr w:rsidR="00376193" w:rsidSect="00AC1CBF">
      <w:footerReference w:type="default" r:id="rId8"/>
      <w:pgSz w:w="16838" w:h="11906" w:orient="landscape"/>
      <w:pgMar w:top="720" w:right="1245" w:bottom="720" w:left="720"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C4A5" w14:textId="77777777" w:rsidR="00DD4464" w:rsidRDefault="00DD4464" w:rsidP="00273BAA">
      <w:pPr>
        <w:spacing w:after="0" w:line="240" w:lineRule="auto"/>
      </w:pPr>
      <w:r>
        <w:separator/>
      </w:r>
    </w:p>
  </w:endnote>
  <w:endnote w:type="continuationSeparator" w:id="0">
    <w:p w14:paraId="02E9857A" w14:textId="77777777" w:rsidR="00DD4464" w:rsidRDefault="00DD4464" w:rsidP="0027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265110"/>
      <w:docPartObj>
        <w:docPartGallery w:val="Page Numbers (Bottom of Page)"/>
        <w:docPartUnique/>
      </w:docPartObj>
    </w:sdtPr>
    <w:sdtEndPr>
      <w:rPr>
        <w:noProof/>
      </w:rPr>
    </w:sdtEndPr>
    <w:sdtContent>
      <w:p w14:paraId="65D84AE4" w14:textId="1C32CE26" w:rsidR="00E23BBB" w:rsidRDefault="00E23BBB">
        <w:pPr>
          <w:pStyle w:val="Footer"/>
          <w:jc w:val="right"/>
        </w:pPr>
        <w:r>
          <w:fldChar w:fldCharType="begin"/>
        </w:r>
        <w:r>
          <w:instrText xml:space="preserve"> PAGE   \* MERGEFORMAT </w:instrText>
        </w:r>
        <w:r>
          <w:fldChar w:fldCharType="separate"/>
        </w:r>
        <w:r w:rsidR="0065119E">
          <w:rPr>
            <w:noProof/>
          </w:rPr>
          <w:t>20</w:t>
        </w:r>
        <w:r>
          <w:rPr>
            <w:noProof/>
          </w:rPr>
          <w:fldChar w:fldCharType="end"/>
        </w:r>
      </w:p>
    </w:sdtContent>
  </w:sdt>
  <w:p w14:paraId="35BDEE16" w14:textId="77777777" w:rsidR="00E23BBB" w:rsidRDefault="00E23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BBF11" w14:textId="77777777" w:rsidR="00DD4464" w:rsidRDefault="00DD4464" w:rsidP="00273BAA">
      <w:pPr>
        <w:spacing w:after="0" w:line="240" w:lineRule="auto"/>
      </w:pPr>
      <w:r>
        <w:separator/>
      </w:r>
    </w:p>
  </w:footnote>
  <w:footnote w:type="continuationSeparator" w:id="0">
    <w:p w14:paraId="02FF0880" w14:textId="77777777" w:rsidR="00DD4464" w:rsidRDefault="00DD4464" w:rsidP="00273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096"/>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1" w15:restartNumberingAfterBreak="0">
    <w:nsid w:val="13D21DAA"/>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2" w15:restartNumberingAfterBreak="0">
    <w:nsid w:val="175F512C"/>
    <w:multiLevelType w:val="hybridMultilevel"/>
    <w:tmpl w:val="751E5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53D4918"/>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4" w15:restartNumberingAfterBreak="0">
    <w:nsid w:val="2BFA54D8"/>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5" w15:restartNumberingAfterBreak="0">
    <w:nsid w:val="2EF52E6F"/>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6" w15:restartNumberingAfterBreak="0">
    <w:nsid w:val="302C46F9"/>
    <w:multiLevelType w:val="hybridMultilevel"/>
    <w:tmpl w:val="A986F09E"/>
    <w:lvl w:ilvl="0" w:tplc="8688AD7A">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7" w15:restartNumberingAfterBreak="0">
    <w:nsid w:val="365B7AC8"/>
    <w:multiLevelType w:val="hybridMultilevel"/>
    <w:tmpl w:val="8A8200D8"/>
    <w:lvl w:ilvl="0" w:tplc="FBEC1888">
      <w:start w:val="2"/>
      <w:numFmt w:val="bullet"/>
      <w:lvlText w:val="-"/>
      <w:lvlJc w:val="left"/>
      <w:pPr>
        <w:ind w:left="420" w:hanging="360"/>
      </w:pPr>
      <w:rPr>
        <w:rFonts w:ascii="Times New Roman" w:eastAsia="Calibri" w:hAnsi="Times New Roman" w:cs="Times New Roman" w:hint="default"/>
      </w:rPr>
    </w:lvl>
    <w:lvl w:ilvl="1" w:tplc="04020003">
      <w:start w:val="1"/>
      <w:numFmt w:val="bullet"/>
      <w:lvlText w:val="o"/>
      <w:lvlJc w:val="left"/>
      <w:pPr>
        <w:ind w:left="1140" w:hanging="360"/>
      </w:pPr>
      <w:rPr>
        <w:rFonts w:ascii="Courier New" w:hAnsi="Courier New" w:cs="Courier New" w:hint="default"/>
      </w:rPr>
    </w:lvl>
    <w:lvl w:ilvl="2" w:tplc="04020005">
      <w:start w:val="1"/>
      <w:numFmt w:val="bullet"/>
      <w:lvlText w:val=""/>
      <w:lvlJc w:val="left"/>
      <w:pPr>
        <w:ind w:left="1860" w:hanging="360"/>
      </w:pPr>
      <w:rPr>
        <w:rFonts w:ascii="Wingdings" w:hAnsi="Wingdings" w:hint="default"/>
      </w:rPr>
    </w:lvl>
    <w:lvl w:ilvl="3" w:tplc="04020001">
      <w:start w:val="1"/>
      <w:numFmt w:val="bullet"/>
      <w:lvlText w:val=""/>
      <w:lvlJc w:val="left"/>
      <w:pPr>
        <w:ind w:left="2580" w:hanging="360"/>
      </w:pPr>
      <w:rPr>
        <w:rFonts w:ascii="Symbol" w:hAnsi="Symbol" w:hint="default"/>
      </w:rPr>
    </w:lvl>
    <w:lvl w:ilvl="4" w:tplc="04020003">
      <w:start w:val="1"/>
      <w:numFmt w:val="bullet"/>
      <w:lvlText w:val="o"/>
      <w:lvlJc w:val="left"/>
      <w:pPr>
        <w:ind w:left="3300" w:hanging="360"/>
      </w:pPr>
      <w:rPr>
        <w:rFonts w:ascii="Courier New" w:hAnsi="Courier New" w:cs="Courier New" w:hint="default"/>
      </w:rPr>
    </w:lvl>
    <w:lvl w:ilvl="5" w:tplc="04020005">
      <w:start w:val="1"/>
      <w:numFmt w:val="bullet"/>
      <w:lvlText w:val=""/>
      <w:lvlJc w:val="left"/>
      <w:pPr>
        <w:ind w:left="4020" w:hanging="360"/>
      </w:pPr>
      <w:rPr>
        <w:rFonts w:ascii="Wingdings" w:hAnsi="Wingdings" w:hint="default"/>
      </w:rPr>
    </w:lvl>
    <w:lvl w:ilvl="6" w:tplc="04020001">
      <w:start w:val="1"/>
      <w:numFmt w:val="bullet"/>
      <w:lvlText w:val=""/>
      <w:lvlJc w:val="left"/>
      <w:pPr>
        <w:ind w:left="4740" w:hanging="360"/>
      </w:pPr>
      <w:rPr>
        <w:rFonts w:ascii="Symbol" w:hAnsi="Symbol" w:hint="default"/>
      </w:rPr>
    </w:lvl>
    <w:lvl w:ilvl="7" w:tplc="04020003">
      <w:start w:val="1"/>
      <w:numFmt w:val="bullet"/>
      <w:lvlText w:val="o"/>
      <w:lvlJc w:val="left"/>
      <w:pPr>
        <w:ind w:left="5460" w:hanging="360"/>
      </w:pPr>
      <w:rPr>
        <w:rFonts w:ascii="Courier New" w:hAnsi="Courier New" w:cs="Courier New" w:hint="default"/>
      </w:rPr>
    </w:lvl>
    <w:lvl w:ilvl="8" w:tplc="04020005">
      <w:start w:val="1"/>
      <w:numFmt w:val="bullet"/>
      <w:lvlText w:val=""/>
      <w:lvlJc w:val="left"/>
      <w:pPr>
        <w:ind w:left="6180" w:hanging="360"/>
      </w:pPr>
      <w:rPr>
        <w:rFonts w:ascii="Wingdings" w:hAnsi="Wingdings" w:hint="default"/>
      </w:rPr>
    </w:lvl>
  </w:abstractNum>
  <w:abstractNum w:abstractNumId="8" w15:restartNumberingAfterBreak="0">
    <w:nsid w:val="3690616B"/>
    <w:multiLevelType w:val="hybridMultilevel"/>
    <w:tmpl w:val="3F727120"/>
    <w:lvl w:ilvl="0" w:tplc="01AA3B24">
      <w:start w:val="1"/>
      <w:numFmt w:val="decimal"/>
      <w:lvlText w:val="%1."/>
      <w:lvlJc w:val="left"/>
      <w:pPr>
        <w:ind w:left="303" w:hanging="36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9" w15:restartNumberingAfterBreak="0">
    <w:nsid w:val="37CA6E71"/>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10" w15:restartNumberingAfterBreak="0">
    <w:nsid w:val="3E9E6CF0"/>
    <w:multiLevelType w:val="hybridMultilevel"/>
    <w:tmpl w:val="34B690FC"/>
    <w:lvl w:ilvl="0" w:tplc="9C68A896">
      <w:start w:val="1"/>
      <w:numFmt w:val="decimal"/>
      <w:lvlText w:val="%1."/>
      <w:lvlJc w:val="left"/>
      <w:pPr>
        <w:ind w:left="303" w:hanging="360"/>
      </w:pPr>
      <w:rPr>
        <w:rFonts w:hint="default"/>
      </w:rPr>
    </w:lvl>
    <w:lvl w:ilvl="1" w:tplc="04020019" w:tentative="1">
      <w:start w:val="1"/>
      <w:numFmt w:val="lowerLetter"/>
      <w:lvlText w:val="%2."/>
      <w:lvlJc w:val="left"/>
      <w:pPr>
        <w:ind w:left="1023" w:hanging="360"/>
      </w:pPr>
    </w:lvl>
    <w:lvl w:ilvl="2" w:tplc="0402001B" w:tentative="1">
      <w:start w:val="1"/>
      <w:numFmt w:val="lowerRoman"/>
      <w:lvlText w:val="%3."/>
      <w:lvlJc w:val="right"/>
      <w:pPr>
        <w:ind w:left="1743" w:hanging="180"/>
      </w:pPr>
    </w:lvl>
    <w:lvl w:ilvl="3" w:tplc="0402000F" w:tentative="1">
      <w:start w:val="1"/>
      <w:numFmt w:val="decimal"/>
      <w:lvlText w:val="%4."/>
      <w:lvlJc w:val="left"/>
      <w:pPr>
        <w:ind w:left="2463" w:hanging="360"/>
      </w:pPr>
    </w:lvl>
    <w:lvl w:ilvl="4" w:tplc="04020019" w:tentative="1">
      <w:start w:val="1"/>
      <w:numFmt w:val="lowerLetter"/>
      <w:lvlText w:val="%5."/>
      <w:lvlJc w:val="left"/>
      <w:pPr>
        <w:ind w:left="3183" w:hanging="360"/>
      </w:pPr>
    </w:lvl>
    <w:lvl w:ilvl="5" w:tplc="0402001B" w:tentative="1">
      <w:start w:val="1"/>
      <w:numFmt w:val="lowerRoman"/>
      <w:lvlText w:val="%6."/>
      <w:lvlJc w:val="right"/>
      <w:pPr>
        <w:ind w:left="3903" w:hanging="180"/>
      </w:pPr>
    </w:lvl>
    <w:lvl w:ilvl="6" w:tplc="0402000F" w:tentative="1">
      <w:start w:val="1"/>
      <w:numFmt w:val="decimal"/>
      <w:lvlText w:val="%7."/>
      <w:lvlJc w:val="left"/>
      <w:pPr>
        <w:ind w:left="4623" w:hanging="360"/>
      </w:pPr>
    </w:lvl>
    <w:lvl w:ilvl="7" w:tplc="04020019" w:tentative="1">
      <w:start w:val="1"/>
      <w:numFmt w:val="lowerLetter"/>
      <w:lvlText w:val="%8."/>
      <w:lvlJc w:val="left"/>
      <w:pPr>
        <w:ind w:left="5343" w:hanging="360"/>
      </w:pPr>
    </w:lvl>
    <w:lvl w:ilvl="8" w:tplc="0402001B" w:tentative="1">
      <w:start w:val="1"/>
      <w:numFmt w:val="lowerRoman"/>
      <w:lvlText w:val="%9."/>
      <w:lvlJc w:val="right"/>
      <w:pPr>
        <w:ind w:left="6063" w:hanging="180"/>
      </w:pPr>
    </w:lvl>
  </w:abstractNum>
  <w:abstractNum w:abstractNumId="11" w15:restartNumberingAfterBreak="0">
    <w:nsid w:val="433A3E2D"/>
    <w:multiLevelType w:val="multilevel"/>
    <w:tmpl w:val="583EBF3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6254F34"/>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13" w15:restartNumberingAfterBreak="0">
    <w:nsid w:val="4A277DC2"/>
    <w:multiLevelType w:val="hybridMultilevel"/>
    <w:tmpl w:val="549C57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F10425"/>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15" w15:restartNumberingAfterBreak="0">
    <w:nsid w:val="4E6F2C24"/>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abstractNum w:abstractNumId="16" w15:restartNumberingAfterBreak="0">
    <w:nsid w:val="643C1CC8"/>
    <w:multiLevelType w:val="multilevel"/>
    <w:tmpl w:val="A8F8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720822"/>
    <w:multiLevelType w:val="hybridMultilevel"/>
    <w:tmpl w:val="4B72AB96"/>
    <w:lvl w:ilvl="0" w:tplc="4A02AF4E">
      <w:start w:val="1"/>
      <w:numFmt w:val="decimal"/>
      <w:lvlText w:val="%1."/>
      <w:lvlJc w:val="left"/>
      <w:pPr>
        <w:ind w:left="444" w:hanging="444"/>
      </w:pPr>
      <w:rPr>
        <w:rFonts w:ascii="Times New Roman" w:eastAsia="Times New Roman" w:hAnsi="Times New Roman" w:cs="Times New Roman" w:hint="default"/>
        <w:spacing w:val="0"/>
        <w:w w:val="100"/>
        <w:sz w:val="28"/>
        <w:szCs w:val="28"/>
        <w:lang w:val="bg-BG" w:eastAsia="bg-BG" w:bidi="bg-BG"/>
      </w:rPr>
    </w:lvl>
    <w:lvl w:ilvl="1" w:tplc="D4DCB00E">
      <w:numFmt w:val="bullet"/>
      <w:lvlText w:val="•"/>
      <w:lvlJc w:val="left"/>
      <w:pPr>
        <w:ind w:left="1210" w:hanging="444"/>
      </w:pPr>
      <w:rPr>
        <w:rFonts w:hint="default"/>
        <w:lang w:val="bg-BG" w:eastAsia="bg-BG" w:bidi="bg-BG"/>
      </w:rPr>
    </w:lvl>
    <w:lvl w:ilvl="2" w:tplc="7CFA163C">
      <w:numFmt w:val="bullet"/>
      <w:lvlText w:val="•"/>
      <w:lvlJc w:val="left"/>
      <w:pPr>
        <w:ind w:left="2160" w:hanging="444"/>
      </w:pPr>
      <w:rPr>
        <w:rFonts w:hint="default"/>
        <w:lang w:val="bg-BG" w:eastAsia="bg-BG" w:bidi="bg-BG"/>
      </w:rPr>
    </w:lvl>
    <w:lvl w:ilvl="3" w:tplc="7DFA6B54">
      <w:numFmt w:val="bullet"/>
      <w:lvlText w:val="•"/>
      <w:lvlJc w:val="left"/>
      <w:pPr>
        <w:ind w:left="3110" w:hanging="444"/>
      </w:pPr>
      <w:rPr>
        <w:rFonts w:hint="default"/>
        <w:lang w:val="bg-BG" w:eastAsia="bg-BG" w:bidi="bg-BG"/>
      </w:rPr>
    </w:lvl>
    <w:lvl w:ilvl="4" w:tplc="FE048322">
      <w:numFmt w:val="bullet"/>
      <w:lvlText w:val="•"/>
      <w:lvlJc w:val="left"/>
      <w:pPr>
        <w:ind w:left="4060" w:hanging="444"/>
      </w:pPr>
      <w:rPr>
        <w:rFonts w:hint="default"/>
        <w:lang w:val="bg-BG" w:eastAsia="bg-BG" w:bidi="bg-BG"/>
      </w:rPr>
    </w:lvl>
    <w:lvl w:ilvl="5" w:tplc="2E58754C">
      <w:numFmt w:val="bullet"/>
      <w:lvlText w:val="•"/>
      <w:lvlJc w:val="left"/>
      <w:pPr>
        <w:ind w:left="5010" w:hanging="444"/>
      </w:pPr>
      <w:rPr>
        <w:rFonts w:hint="default"/>
        <w:lang w:val="bg-BG" w:eastAsia="bg-BG" w:bidi="bg-BG"/>
      </w:rPr>
    </w:lvl>
    <w:lvl w:ilvl="6" w:tplc="4662ACE8">
      <w:numFmt w:val="bullet"/>
      <w:lvlText w:val="•"/>
      <w:lvlJc w:val="left"/>
      <w:pPr>
        <w:ind w:left="5960" w:hanging="444"/>
      </w:pPr>
      <w:rPr>
        <w:rFonts w:hint="default"/>
        <w:lang w:val="bg-BG" w:eastAsia="bg-BG" w:bidi="bg-BG"/>
      </w:rPr>
    </w:lvl>
    <w:lvl w:ilvl="7" w:tplc="ECB20B12">
      <w:numFmt w:val="bullet"/>
      <w:lvlText w:val="•"/>
      <w:lvlJc w:val="left"/>
      <w:pPr>
        <w:ind w:left="6910" w:hanging="444"/>
      </w:pPr>
      <w:rPr>
        <w:rFonts w:hint="default"/>
        <w:lang w:val="bg-BG" w:eastAsia="bg-BG" w:bidi="bg-BG"/>
      </w:rPr>
    </w:lvl>
    <w:lvl w:ilvl="8" w:tplc="1D9AFD58">
      <w:numFmt w:val="bullet"/>
      <w:lvlText w:val="•"/>
      <w:lvlJc w:val="left"/>
      <w:pPr>
        <w:ind w:left="7860" w:hanging="444"/>
      </w:pPr>
      <w:rPr>
        <w:rFonts w:hint="default"/>
        <w:lang w:val="bg-BG" w:eastAsia="bg-BG" w:bidi="bg-BG"/>
      </w:rPr>
    </w:lvl>
  </w:abstractNum>
  <w:num w:numId="1">
    <w:abstractNumId w:val="11"/>
  </w:num>
  <w:num w:numId="2">
    <w:abstractNumId w:val="10"/>
  </w:num>
  <w:num w:numId="3">
    <w:abstractNumId w:val="13"/>
  </w:num>
  <w:num w:numId="4">
    <w:abstractNumId w:val="8"/>
  </w:num>
  <w:num w:numId="5">
    <w:abstractNumId w:val="2"/>
  </w:num>
  <w:num w:numId="6">
    <w:abstractNumId w:val="7"/>
  </w:num>
  <w:num w:numId="7">
    <w:abstractNumId w:val="6"/>
  </w:num>
  <w:num w:numId="8">
    <w:abstractNumId w:val="15"/>
  </w:num>
  <w:num w:numId="9">
    <w:abstractNumId w:val="4"/>
  </w:num>
  <w:num w:numId="10">
    <w:abstractNumId w:val="3"/>
  </w:num>
  <w:num w:numId="11">
    <w:abstractNumId w:val="0"/>
  </w:num>
  <w:num w:numId="12">
    <w:abstractNumId w:val="1"/>
  </w:num>
  <w:num w:numId="13">
    <w:abstractNumId w:val="9"/>
  </w:num>
  <w:num w:numId="14">
    <w:abstractNumId w:val="17"/>
  </w:num>
  <w:num w:numId="15">
    <w:abstractNumId w:val="5"/>
  </w:num>
  <w:num w:numId="16">
    <w:abstractNumId w:val="14"/>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F"/>
    <w:rsid w:val="00006E96"/>
    <w:rsid w:val="000071BB"/>
    <w:rsid w:val="00007EE4"/>
    <w:rsid w:val="00013972"/>
    <w:rsid w:val="000358E0"/>
    <w:rsid w:val="000429C0"/>
    <w:rsid w:val="0004425B"/>
    <w:rsid w:val="00052615"/>
    <w:rsid w:val="00056F0E"/>
    <w:rsid w:val="00065E04"/>
    <w:rsid w:val="00071BD5"/>
    <w:rsid w:val="000728EB"/>
    <w:rsid w:val="00076E03"/>
    <w:rsid w:val="000A2673"/>
    <w:rsid w:val="000B1640"/>
    <w:rsid w:val="000C5ECC"/>
    <w:rsid w:val="000D0036"/>
    <w:rsid w:val="000E618E"/>
    <w:rsid w:val="000F377E"/>
    <w:rsid w:val="00104143"/>
    <w:rsid w:val="00106CC3"/>
    <w:rsid w:val="00116D84"/>
    <w:rsid w:val="00122B0A"/>
    <w:rsid w:val="00125205"/>
    <w:rsid w:val="00134A62"/>
    <w:rsid w:val="0013521A"/>
    <w:rsid w:val="00151542"/>
    <w:rsid w:val="0015468A"/>
    <w:rsid w:val="00160836"/>
    <w:rsid w:val="00175AF7"/>
    <w:rsid w:val="00181ABC"/>
    <w:rsid w:val="00181E78"/>
    <w:rsid w:val="00182A30"/>
    <w:rsid w:val="00182B0A"/>
    <w:rsid w:val="00186782"/>
    <w:rsid w:val="00196D7A"/>
    <w:rsid w:val="00196F5F"/>
    <w:rsid w:val="001A10E0"/>
    <w:rsid w:val="001A1CE8"/>
    <w:rsid w:val="001A7E0C"/>
    <w:rsid w:val="001B5F63"/>
    <w:rsid w:val="001B5FDF"/>
    <w:rsid w:val="001E3EA9"/>
    <w:rsid w:val="001F0856"/>
    <w:rsid w:val="001F7632"/>
    <w:rsid w:val="0020391C"/>
    <w:rsid w:val="00205B94"/>
    <w:rsid w:val="00206FD6"/>
    <w:rsid w:val="002115BD"/>
    <w:rsid w:val="00211674"/>
    <w:rsid w:val="00216F42"/>
    <w:rsid w:val="00217913"/>
    <w:rsid w:val="00217D4F"/>
    <w:rsid w:val="0022451A"/>
    <w:rsid w:val="002278B7"/>
    <w:rsid w:val="00240EF6"/>
    <w:rsid w:val="00243421"/>
    <w:rsid w:val="0025199D"/>
    <w:rsid w:val="00266350"/>
    <w:rsid w:val="00273BAA"/>
    <w:rsid w:val="00281528"/>
    <w:rsid w:val="00281667"/>
    <w:rsid w:val="00282793"/>
    <w:rsid w:val="00293C69"/>
    <w:rsid w:val="00295965"/>
    <w:rsid w:val="00295A36"/>
    <w:rsid w:val="0029740E"/>
    <w:rsid w:val="002A5700"/>
    <w:rsid w:val="002C35EF"/>
    <w:rsid w:val="002E415F"/>
    <w:rsid w:val="002E4477"/>
    <w:rsid w:val="002F3A76"/>
    <w:rsid w:val="002F7948"/>
    <w:rsid w:val="0030408A"/>
    <w:rsid w:val="003113CE"/>
    <w:rsid w:val="00315F91"/>
    <w:rsid w:val="00323A55"/>
    <w:rsid w:val="00324777"/>
    <w:rsid w:val="00327DEF"/>
    <w:rsid w:val="00334326"/>
    <w:rsid w:val="003456FD"/>
    <w:rsid w:val="00345B6B"/>
    <w:rsid w:val="00347458"/>
    <w:rsid w:val="00360A7F"/>
    <w:rsid w:val="00361BCE"/>
    <w:rsid w:val="0037499B"/>
    <w:rsid w:val="00376193"/>
    <w:rsid w:val="00377116"/>
    <w:rsid w:val="00380FEB"/>
    <w:rsid w:val="00381769"/>
    <w:rsid w:val="00382E97"/>
    <w:rsid w:val="0038383F"/>
    <w:rsid w:val="003921F6"/>
    <w:rsid w:val="003B6325"/>
    <w:rsid w:val="003C5E9A"/>
    <w:rsid w:val="003C7431"/>
    <w:rsid w:val="003D0659"/>
    <w:rsid w:val="003D3E4B"/>
    <w:rsid w:val="003D51BA"/>
    <w:rsid w:val="003D5731"/>
    <w:rsid w:val="003D5FD7"/>
    <w:rsid w:val="003E61BA"/>
    <w:rsid w:val="003F7752"/>
    <w:rsid w:val="00402684"/>
    <w:rsid w:val="0040367F"/>
    <w:rsid w:val="004036C1"/>
    <w:rsid w:val="00403C96"/>
    <w:rsid w:val="00412AED"/>
    <w:rsid w:val="00412E8C"/>
    <w:rsid w:val="00421403"/>
    <w:rsid w:val="00432268"/>
    <w:rsid w:val="004404F3"/>
    <w:rsid w:val="004467D4"/>
    <w:rsid w:val="00454D87"/>
    <w:rsid w:val="00457D61"/>
    <w:rsid w:val="00462C60"/>
    <w:rsid w:val="00465467"/>
    <w:rsid w:val="00465F41"/>
    <w:rsid w:val="00483155"/>
    <w:rsid w:val="004848F7"/>
    <w:rsid w:val="00494C85"/>
    <w:rsid w:val="004A19CD"/>
    <w:rsid w:val="004A2617"/>
    <w:rsid w:val="004A6ED4"/>
    <w:rsid w:val="004B18FF"/>
    <w:rsid w:val="004B1E2F"/>
    <w:rsid w:val="004B57EA"/>
    <w:rsid w:val="004C26C4"/>
    <w:rsid w:val="004D079B"/>
    <w:rsid w:val="004E2B3D"/>
    <w:rsid w:val="004E3A7D"/>
    <w:rsid w:val="004E4E80"/>
    <w:rsid w:val="004F001A"/>
    <w:rsid w:val="0051572F"/>
    <w:rsid w:val="005223D1"/>
    <w:rsid w:val="005245E3"/>
    <w:rsid w:val="0052493D"/>
    <w:rsid w:val="00533E78"/>
    <w:rsid w:val="005343E7"/>
    <w:rsid w:val="00536F7B"/>
    <w:rsid w:val="0054330B"/>
    <w:rsid w:val="00567EF8"/>
    <w:rsid w:val="00573861"/>
    <w:rsid w:val="005777A7"/>
    <w:rsid w:val="00577A8D"/>
    <w:rsid w:val="00581A0C"/>
    <w:rsid w:val="00582A8B"/>
    <w:rsid w:val="00591A64"/>
    <w:rsid w:val="00593ED4"/>
    <w:rsid w:val="00594768"/>
    <w:rsid w:val="005A551C"/>
    <w:rsid w:val="005A694C"/>
    <w:rsid w:val="005B0761"/>
    <w:rsid w:val="005D1350"/>
    <w:rsid w:val="005D761F"/>
    <w:rsid w:val="005D78BF"/>
    <w:rsid w:val="005D79E6"/>
    <w:rsid w:val="005E43EC"/>
    <w:rsid w:val="005E61D8"/>
    <w:rsid w:val="005E7E4A"/>
    <w:rsid w:val="00612A5E"/>
    <w:rsid w:val="006318A1"/>
    <w:rsid w:val="00635C5D"/>
    <w:rsid w:val="00636FA3"/>
    <w:rsid w:val="00642D77"/>
    <w:rsid w:val="00643945"/>
    <w:rsid w:val="0065119E"/>
    <w:rsid w:val="0065170F"/>
    <w:rsid w:val="0065554E"/>
    <w:rsid w:val="00663608"/>
    <w:rsid w:val="00675224"/>
    <w:rsid w:val="00677084"/>
    <w:rsid w:val="006775D1"/>
    <w:rsid w:val="00680C60"/>
    <w:rsid w:val="00685FA5"/>
    <w:rsid w:val="0069380E"/>
    <w:rsid w:val="006A2B95"/>
    <w:rsid w:val="006A4FA7"/>
    <w:rsid w:val="006B3746"/>
    <w:rsid w:val="006C700D"/>
    <w:rsid w:val="006D2972"/>
    <w:rsid w:val="006D38B6"/>
    <w:rsid w:val="006E0C79"/>
    <w:rsid w:val="006E2505"/>
    <w:rsid w:val="006E478F"/>
    <w:rsid w:val="006E50D0"/>
    <w:rsid w:val="006F2A2C"/>
    <w:rsid w:val="006F309F"/>
    <w:rsid w:val="00723197"/>
    <w:rsid w:val="007269DB"/>
    <w:rsid w:val="007326BF"/>
    <w:rsid w:val="00734C42"/>
    <w:rsid w:val="00734D04"/>
    <w:rsid w:val="00740EB8"/>
    <w:rsid w:val="0077132E"/>
    <w:rsid w:val="0077158D"/>
    <w:rsid w:val="00776EDD"/>
    <w:rsid w:val="00783E08"/>
    <w:rsid w:val="0078555F"/>
    <w:rsid w:val="0079470F"/>
    <w:rsid w:val="00794CA3"/>
    <w:rsid w:val="007A0954"/>
    <w:rsid w:val="007A0FE2"/>
    <w:rsid w:val="007A35AD"/>
    <w:rsid w:val="007B1328"/>
    <w:rsid w:val="007B1424"/>
    <w:rsid w:val="007B30D5"/>
    <w:rsid w:val="007D4ED3"/>
    <w:rsid w:val="007E369A"/>
    <w:rsid w:val="007E5767"/>
    <w:rsid w:val="007E7264"/>
    <w:rsid w:val="007F53E6"/>
    <w:rsid w:val="00807E2D"/>
    <w:rsid w:val="00811D1F"/>
    <w:rsid w:val="00813FCD"/>
    <w:rsid w:val="00814A9E"/>
    <w:rsid w:val="00825F7C"/>
    <w:rsid w:val="00830B68"/>
    <w:rsid w:val="008366C0"/>
    <w:rsid w:val="0084060B"/>
    <w:rsid w:val="008413DD"/>
    <w:rsid w:val="0085075F"/>
    <w:rsid w:val="00880173"/>
    <w:rsid w:val="00890882"/>
    <w:rsid w:val="00897080"/>
    <w:rsid w:val="008A12C9"/>
    <w:rsid w:val="008A260A"/>
    <w:rsid w:val="008A3E12"/>
    <w:rsid w:val="008B2CE8"/>
    <w:rsid w:val="008C4FDB"/>
    <w:rsid w:val="008D1683"/>
    <w:rsid w:val="008D1B69"/>
    <w:rsid w:val="008D5D84"/>
    <w:rsid w:val="008E51E7"/>
    <w:rsid w:val="008E7ADC"/>
    <w:rsid w:val="008F18BD"/>
    <w:rsid w:val="0090441B"/>
    <w:rsid w:val="00906413"/>
    <w:rsid w:val="00920E7C"/>
    <w:rsid w:val="0092652D"/>
    <w:rsid w:val="00932F14"/>
    <w:rsid w:val="0093700B"/>
    <w:rsid w:val="009434C9"/>
    <w:rsid w:val="00945908"/>
    <w:rsid w:val="00955071"/>
    <w:rsid w:val="0096771D"/>
    <w:rsid w:val="00971E85"/>
    <w:rsid w:val="009727AD"/>
    <w:rsid w:val="00974782"/>
    <w:rsid w:val="00974C1C"/>
    <w:rsid w:val="00980F15"/>
    <w:rsid w:val="00987359"/>
    <w:rsid w:val="009A23A8"/>
    <w:rsid w:val="009B4A61"/>
    <w:rsid w:val="009B5762"/>
    <w:rsid w:val="009B58B8"/>
    <w:rsid w:val="009C152A"/>
    <w:rsid w:val="009C38AE"/>
    <w:rsid w:val="009C7517"/>
    <w:rsid w:val="009F22BC"/>
    <w:rsid w:val="009F4559"/>
    <w:rsid w:val="009F7A2F"/>
    <w:rsid w:val="00A0081E"/>
    <w:rsid w:val="00A01EEA"/>
    <w:rsid w:val="00A02C30"/>
    <w:rsid w:val="00A057EB"/>
    <w:rsid w:val="00A30D2A"/>
    <w:rsid w:val="00A3574C"/>
    <w:rsid w:val="00A5017B"/>
    <w:rsid w:val="00A52B43"/>
    <w:rsid w:val="00A61676"/>
    <w:rsid w:val="00A640AC"/>
    <w:rsid w:val="00A66005"/>
    <w:rsid w:val="00A73AC3"/>
    <w:rsid w:val="00A77AB7"/>
    <w:rsid w:val="00A90B94"/>
    <w:rsid w:val="00A94D30"/>
    <w:rsid w:val="00A959C9"/>
    <w:rsid w:val="00A96AC3"/>
    <w:rsid w:val="00AA207D"/>
    <w:rsid w:val="00AA6C27"/>
    <w:rsid w:val="00AB4585"/>
    <w:rsid w:val="00AB5756"/>
    <w:rsid w:val="00AC1CBF"/>
    <w:rsid w:val="00AC1EA6"/>
    <w:rsid w:val="00AD56EF"/>
    <w:rsid w:val="00AE221A"/>
    <w:rsid w:val="00AE26E6"/>
    <w:rsid w:val="00AF0492"/>
    <w:rsid w:val="00AF5ABD"/>
    <w:rsid w:val="00B015B4"/>
    <w:rsid w:val="00B01A38"/>
    <w:rsid w:val="00B01E0E"/>
    <w:rsid w:val="00B071AF"/>
    <w:rsid w:val="00B12AE9"/>
    <w:rsid w:val="00B136E7"/>
    <w:rsid w:val="00B15266"/>
    <w:rsid w:val="00B176D9"/>
    <w:rsid w:val="00B21980"/>
    <w:rsid w:val="00B30114"/>
    <w:rsid w:val="00B30562"/>
    <w:rsid w:val="00B305FE"/>
    <w:rsid w:val="00B32427"/>
    <w:rsid w:val="00B335DC"/>
    <w:rsid w:val="00B4267E"/>
    <w:rsid w:val="00B45099"/>
    <w:rsid w:val="00B47B4A"/>
    <w:rsid w:val="00B6609C"/>
    <w:rsid w:val="00B703C3"/>
    <w:rsid w:val="00B71C80"/>
    <w:rsid w:val="00B8747D"/>
    <w:rsid w:val="00B96037"/>
    <w:rsid w:val="00BA208E"/>
    <w:rsid w:val="00BA4313"/>
    <w:rsid w:val="00BA584B"/>
    <w:rsid w:val="00BB00DD"/>
    <w:rsid w:val="00BB1E34"/>
    <w:rsid w:val="00BB2EB6"/>
    <w:rsid w:val="00BB65E2"/>
    <w:rsid w:val="00BC063A"/>
    <w:rsid w:val="00BC10C6"/>
    <w:rsid w:val="00BC37E6"/>
    <w:rsid w:val="00BC72B7"/>
    <w:rsid w:val="00BD4181"/>
    <w:rsid w:val="00BE5854"/>
    <w:rsid w:val="00BF50BE"/>
    <w:rsid w:val="00C00B9E"/>
    <w:rsid w:val="00C04187"/>
    <w:rsid w:val="00C06AB4"/>
    <w:rsid w:val="00C13448"/>
    <w:rsid w:val="00C16B55"/>
    <w:rsid w:val="00C216C9"/>
    <w:rsid w:val="00C23C77"/>
    <w:rsid w:val="00C23E93"/>
    <w:rsid w:val="00C24C16"/>
    <w:rsid w:val="00C252E1"/>
    <w:rsid w:val="00C31622"/>
    <w:rsid w:val="00C350CC"/>
    <w:rsid w:val="00C40F38"/>
    <w:rsid w:val="00C46613"/>
    <w:rsid w:val="00C55E79"/>
    <w:rsid w:val="00C601D0"/>
    <w:rsid w:val="00C627D2"/>
    <w:rsid w:val="00C7504D"/>
    <w:rsid w:val="00C7695B"/>
    <w:rsid w:val="00CA385D"/>
    <w:rsid w:val="00CA4E67"/>
    <w:rsid w:val="00CA568E"/>
    <w:rsid w:val="00CB234F"/>
    <w:rsid w:val="00CC1321"/>
    <w:rsid w:val="00CC1CEF"/>
    <w:rsid w:val="00CC2D50"/>
    <w:rsid w:val="00CC2F54"/>
    <w:rsid w:val="00CC482E"/>
    <w:rsid w:val="00CC6B99"/>
    <w:rsid w:val="00CD00E5"/>
    <w:rsid w:val="00CD2E7E"/>
    <w:rsid w:val="00CE4018"/>
    <w:rsid w:val="00CF30EA"/>
    <w:rsid w:val="00CF38B4"/>
    <w:rsid w:val="00CF56AC"/>
    <w:rsid w:val="00D004B4"/>
    <w:rsid w:val="00D11B8C"/>
    <w:rsid w:val="00D140F2"/>
    <w:rsid w:val="00D168E0"/>
    <w:rsid w:val="00D17D36"/>
    <w:rsid w:val="00D20E34"/>
    <w:rsid w:val="00D21AE2"/>
    <w:rsid w:val="00D23D67"/>
    <w:rsid w:val="00D24FBE"/>
    <w:rsid w:val="00D44342"/>
    <w:rsid w:val="00D44FC9"/>
    <w:rsid w:val="00D53C42"/>
    <w:rsid w:val="00D55707"/>
    <w:rsid w:val="00D56510"/>
    <w:rsid w:val="00DA25B1"/>
    <w:rsid w:val="00DB5223"/>
    <w:rsid w:val="00DB55A5"/>
    <w:rsid w:val="00DC66F0"/>
    <w:rsid w:val="00DD0DA9"/>
    <w:rsid w:val="00DD19DA"/>
    <w:rsid w:val="00DD4464"/>
    <w:rsid w:val="00DD53B3"/>
    <w:rsid w:val="00DE0DFD"/>
    <w:rsid w:val="00DE705F"/>
    <w:rsid w:val="00DF2EDD"/>
    <w:rsid w:val="00DF4984"/>
    <w:rsid w:val="00E04DD8"/>
    <w:rsid w:val="00E06750"/>
    <w:rsid w:val="00E12FFA"/>
    <w:rsid w:val="00E13A3C"/>
    <w:rsid w:val="00E142DF"/>
    <w:rsid w:val="00E20F71"/>
    <w:rsid w:val="00E23BBB"/>
    <w:rsid w:val="00E34BE3"/>
    <w:rsid w:val="00E36B49"/>
    <w:rsid w:val="00E422F5"/>
    <w:rsid w:val="00E45E30"/>
    <w:rsid w:val="00E45FFE"/>
    <w:rsid w:val="00E54729"/>
    <w:rsid w:val="00E56E93"/>
    <w:rsid w:val="00E72D7B"/>
    <w:rsid w:val="00E77320"/>
    <w:rsid w:val="00E91550"/>
    <w:rsid w:val="00E97F99"/>
    <w:rsid w:val="00EA1229"/>
    <w:rsid w:val="00EB2E99"/>
    <w:rsid w:val="00EC5543"/>
    <w:rsid w:val="00EC7EA7"/>
    <w:rsid w:val="00ED2062"/>
    <w:rsid w:val="00ED57A9"/>
    <w:rsid w:val="00EE791A"/>
    <w:rsid w:val="00F004D7"/>
    <w:rsid w:val="00F0055E"/>
    <w:rsid w:val="00F0295C"/>
    <w:rsid w:val="00F05B11"/>
    <w:rsid w:val="00F07C9A"/>
    <w:rsid w:val="00F14F97"/>
    <w:rsid w:val="00F208B7"/>
    <w:rsid w:val="00F20E90"/>
    <w:rsid w:val="00F23659"/>
    <w:rsid w:val="00F26292"/>
    <w:rsid w:val="00F53B4E"/>
    <w:rsid w:val="00F56F78"/>
    <w:rsid w:val="00F72D04"/>
    <w:rsid w:val="00F76AEC"/>
    <w:rsid w:val="00F823AD"/>
    <w:rsid w:val="00F873CC"/>
    <w:rsid w:val="00F87B2E"/>
    <w:rsid w:val="00F939E9"/>
    <w:rsid w:val="00F94923"/>
    <w:rsid w:val="00FA6B87"/>
    <w:rsid w:val="00FC6909"/>
    <w:rsid w:val="00FD6E4F"/>
    <w:rsid w:val="00FE0170"/>
    <w:rsid w:val="00FE07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DCB2"/>
  <w15:docId w15:val="{222F6C67-7A01-456A-8BFA-6556F166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31"/>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D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1"/>
    <w:qFormat/>
    <w:rsid w:val="00175AF7"/>
    <w:pPr>
      <w:ind w:left="720"/>
      <w:contextualSpacing/>
    </w:pPr>
  </w:style>
  <w:style w:type="table" w:customStyle="1" w:styleId="TableGrid4">
    <w:name w:val="Table Grid4"/>
    <w:basedOn w:val="TableNormal"/>
    <w:next w:val="TableGrid"/>
    <w:uiPriority w:val="39"/>
    <w:rsid w:val="00E1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B5762"/>
    <w:rPr>
      <w:sz w:val="16"/>
      <w:szCs w:val="16"/>
    </w:rPr>
  </w:style>
  <w:style w:type="paragraph" w:styleId="CommentText">
    <w:name w:val="annotation text"/>
    <w:basedOn w:val="Normal"/>
    <w:link w:val="CommentTextChar"/>
    <w:uiPriority w:val="99"/>
    <w:unhideWhenUsed/>
    <w:rsid w:val="009B5762"/>
    <w:pPr>
      <w:spacing w:line="240" w:lineRule="auto"/>
    </w:pPr>
    <w:rPr>
      <w:sz w:val="20"/>
      <w:szCs w:val="20"/>
    </w:rPr>
  </w:style>
  <w:style w:type="character" w:customStyle="1" w:styleId="CommentTextChar">
    <w:name w:val="Comment Text Char"/>
    <w:basedOn w:val="DefaultParagraphFont"/>
    <w:link w:val="CommentText"/>
    <w:uiPriority w:val="99"/>
    <w:rsid w:val="009B5762"/>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B5762"/>
    <w:rPr>
      <w:b/>
      <w:bCs/>
    </w:rPr>
  </w:style>
  <w:style w:type="character" w:customStyle="1" w:styleId="CommentSubjectChar">
    <w:name w:val="Comment Subject Char"/>
    <w:basedOn w:val="CommentTextChar"/>
    <w:link w:val="CommentSubject"/>
    <w:uiPriority w:val="99"/>
    <w:semiHidden/>
    <w:rsid w:val="009B5762"/>
    <w:rPr>
      <w:rFonts w:ascii="Calibri" w:eastAsia="Times New Roman" w:hAnsi="Calibri" w:cs="Calibri"/>
      <w:b/>
      <w:bCs/>
      <w:sz w:val="20"/>
      <w:szCs w:val="20"/>
    </w:rPr>
  </w:style>
  <w:style w:type="paragraph" w:styleId="Header">
    <w:name w:val="header"/>
    <w:basedOn w:val="Normal"/>
    <w:link w:val="HeaderChar"/>
    <w:uiPriority w:val="99"/>
    <w:unhideWhenUsed/>
    <w:rsid w:val="00273B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3BAA"/>
    <w:rPr>
      <w:rFonts w:ascii="Calibri" w:eastAsia="Times New Roman" w:hAnsi="Calibri" w:cs="Calibri"/>
    </w:rPr>
  </w:style>
  <w:style w:type="paragraph" w:styleId="Footer">
    <w:name w:val="footer"/>
    <w:basedOn w:val="Normal"/>
    <w:link w:val="FooterChar"/>
    <w:uiPriority w:val="99"/>
    <w:unhideWhenUsed/>
    <w:rsid w:val="00273B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3BAA"/>
    <w:rPr>
      <w:rFonts w:ascii="Calibri" w:eastAsia="Times New Roman" w:hAnsi="Calibri" w:cs="Calibri"/>
    </w:rPr>
  </w:style>
  <w:style w:type="table" w:customStyle="1" w:styleId="TableGrid5">
    <w:name w:val="Table Grid5"/>
    <w:basedOn w:val="TableNormal"/>
    <w:next w:val="TableGrid"/>
    <w:uiPriority w:val="39"/>
    <w:rsid w:val="0064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5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FDF"/>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1B5FDF"/>
    <w:rPr>
      <w:vertAlign w:val="superscript"/>
    </w:rPr>
  </w:style>
  <w:style w:type="character" w:customStyle="1" w:styleId="Bodytext2">
    <w:name w:val="Body text (2)"/>
    <w:rsid w:val="00C55E79"/>
    <w:rPr>
      <w:rFonts w:ascii="Book Antiqua" w:eastAsia="Book Antiqua" w:hAnsi="Book Antiqua" w:cs="Book Antiqua"/>
      <w:b w:val="0"/>
      <w:bCs w:val="0"/>
      <w:i w:val="0"/>
      <w:iCs w:val="0"/>
      <w:smallCaps w:val="0"/>
      <w:strike w:val="0"/>
      <w:color w:val="000000"/>
      <w:spacing w:val="0"/>
      <w:w w:val="100"/>
      <w:position w:val="0"/>
      <w:sz w:val="19"/>
      <w:szCs w:val="19"/>
      <w:u w:val="none"/>
      <w:lang w:val="bg-BG" w:eastAsia="bg-BG" w:bidi="bg-BG"/>
    </w:rPr>
  </w:style>
  <w:style w:type="numbering" w:customStyle="1" w:styleId="NoList1">
    <w:name w:val="No List1"/>
    <w:next w:val="NoList"/>
    <w:uiPriority w:val="99"/>
    <w:semiHidden/>
    <w:unhideWhenUsed/>
    <w:rsid w:val="00056F0E"/>
  </w:style>
  <w:style w:type="table" w:customStyle="1" w:styleId="TableGrid6">
    <w:name w:val="Table Grid6"/>
    <w:basedOn w:val="TableNormal"/>
    <w:next w:val="TableGrid"/>
    <w:uiPriority w:val="39"/>
    <w:rsid w:val="00056F0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56F0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56F0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56F0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56F0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56F0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1"/>
    <w:locked/>
    <w:rsid w:val="00056F0E"/>
    <w:rPr>
      <w:rFonts w:ascii="Calibri" w:eastAsia="Times New Roman" w:hAnsi="Calibri" w:cs="Calibri"/>
    </w:rPr>
  </w:style>
  <w:style w:type="paragraph" w:styleId="NoSpacing">
    <w:name w:val="No Spacing"/>
    <w:uiPriority w:val="1"/>
    <w:qFormat/>
    <w:rsid w:val="00E36B49"/>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2668">
      <w:bodyDiv w:val="1"/>
      <w:marLeft w:val="0"/>
      <w:marRight w:val="0"/>
      <w:marTop w:val="0"/>
      <w:marBottom w:val="0"/>
      <w:divBdr>
        <w:top w:val="none" w:sz="0" w:space="0" w:color="auto"/>
        <w:left w:val="none" w:sz="0" w:space="0" w:color="auto"/>
        <w:bottom w:val="none" w:sz="0" w:space="0" w:color="auto"/>
        <w:right w:val="none" w:sz="0" w:space="0" w:color="auto"/>
      </w:divBdr>
    </w:div>
    <w:div w:id="13981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3191-680E-4F29-A9C6-FA5A81F9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20</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Даниела К. Николова</dc:creator>
  <cp:lastModifiedBy>Aksakovo2</cp:lastModifiedBy>
  <cp:revision>24</cp:revision>
  <dcterms:created xsi:type="dcterms:W3CDTF">2021-06-15T10:09:00Z</dcterms:created>
  <dcterms:modified xsi:type="dcterms:W3CDTF">2021-12-22T12:58:00Z</dcterms:modified>
</cp:coreProperties>
</file>