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ED" w:rsidRPr="00335DED" w:rsidRDefault="00335DED" w:rsidP="00FD5CCF">
      <w:pPr>
        <w:pStyle w:val="Default"/>
        <w:rPr>
          <w:color w:val="000000" w:themeColor="text1"/>
          <w:lang w:val="bg-BG"/>
        </w:rPr>
      </w:pPr>
    </w:p>
    <w:p w:rsidR="00FD5CCF" w:rsidRPr="00827920" w:rsidRDefault="00FD5CCF" w:rsidP="00FD5CCF">
      <w:pPr>
        <w:pStyle w:val="Default"/>
        <w:jc w:val="center"/>
        <w:rPr>
          <w:color w:val="000000" w:themeColor="text1"/>
          <w:sz w:val="28"/>
          <w:szCs w:val="28"/>
        </w:rPr>
      </w:pPr>
      <w:r w:rsidRPr="00827920">
        <w:rPr>
          <w:b/>
          <w:bCs/>
          <w:color w:val="000000" w:themeColor="text1"/>
          <w:sz w:val="28"/>
          <w:szCs w:val="28"/>
        </w:rPr>
        <w:t>НАРЕДБА</w:t>
      </w:r>
    </w:p>
    <w:p w:rsidR="00FD5CCF" w:rsidRPr="00827920" w:rsidRDefault="00FD5CCF" w:rsidP="00FD5CCF">
      <w:pPr>
        <w:pStyle w:val="Default"/>
        <w:jc w:val="center"/>
        <w:rPr>
          <w:color w:val="000000" w:themeColor="text1"/>
          <w:sz w:val="28"/>
          <w:szCs w:val="28"/>
          <w:lang w:val="bg-BG"/>
        </w:rPr>
      </w:pPr>
      <w:r w:rsidRPr="00827920">
        <w:rPr>
          <w:b/>
          <w:bCs/>
          <w:color w:val="000000" w:themeColor="text1"/>
          <w:sz w:val="28"/>
          <w:szCs w:val="28"/>
        </w:rPr>
        <w:t xml:space="preserve">НА ОБЩИНА </w:t>
      </w:r>
      <w:r w:rsidRPr="00827920">
        <w:rPr>
          <w:b/>
          <w:bCs/>
          <w:color w:val="000000" w:themeColor="text1"/>
          <w:sz w:val="28"/>
          <w:szCs w:val="28"/>
          <w:lang w:val="bg-BG"/>
        </w:rPr>
        <w:t>АКСАКОВО</w:t>
      </w:r>
    </w:p>
    <w:p w:rsidR="00FD5CCF" w:rsidRPr="00827920" w:rsidRDefault="00FD5CCF" w:rsidP="00FD5CCF">
      <w:pPr>
        <w:pStyle w:val="Default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827920">
        <w:rPr>
          <w:b/>
          <w:bCs/>
          <w:color w:val="000000" w:themeColor="text1"/>
          <w:sz w:val="28"/>
          <w:szCs w:val="28"/>
        </w:rPr>
        <w:t>ЗА ВОДЕНЕ НА РЕГИСТЪР НА ОБЩИНСКИТЕ ДЕТСКИ ГРАДИНИ</w:t>
      </w:r>
      <w:r w:rsidR="00F62E31" w:rsidRPr="00827920">
        <w:rPr>
          <w:b/>
          <w:bCs/>
          <w:color w:val="000000" w:themeColor="text1"/>
          <w:sz w:val="28"/>
          <w:szCs w:val="28"/>
        </w:rPr>
        <w:t xml:space="preserve"> </w:t>
      </w:r>
      <w:r w:rsidR="00F62E31" w:rsidRPr="00827920">
        <w:rPr>
          <w:b/>
          <w:bCs/>
          <w:color w:val="000000" w:themeColor="text1"/>
          <w:sz w:val="28"/>
          <w:szCs w:val="28"/>
          <w:lang w:val="bg-BG"/>
        </w:rPr>
        <w:t>И ЦЕНТЪР ЗА ПОДКРЕПА НА ЛИЧНОСТНО РАЗВИТИЕ - АКСАКОВО</w:t>
      </w:r>
    </w:p>
    <w:p w:rsidR="00FD5CCF" w:rsidRDefault="00FD5CCF" w:rsidP="00FD5CCF">
      <w:pPr>
        <w:pStyle w:val="Default"/>
        <w:jc w:val="center"/>
        <w:rPr>
          <w:color w:val="000000" w:themeColor="text1"/>
          <w:lang w:val="bg-BG"/>
        </w:rPr>
      </w:pPr>
    </w:p>
    <w:p w:rsidR="00827920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827920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4E49DE" w:rsidRPr="004E49DE" w:rsidRDefault="00827920" w:rsidP="004E49DE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4E49D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Приета с  Решение № 17.3. от Протокол № 017/20.10.2016г. на Общински съвет - Аксаково </w:t>
      </w:r>
      <w:r w:rsidR="004E49DE" w:rsidRPr="004E49D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изменена и допълнена с: </w:t>
      </w:r>
    </w:p>
    <w:p w:rsidR="004E49DE" w:rsidRPr="004E49DE" w:rsidRDefault="004E49DE" w:rsidP="004E49DE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4E49DE" w:rsidRPr="004E49DE" w:rsidRDefault="004E49DE" w:rsidP="004E49DE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</w:pP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>Решение № 8.</w:t>
      </w:r>
      <w:r w:rsidR="00E40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>6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от Протокол № 8/29.02.2024г.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bg-BG" w:eastAsia="bg-BG"/>
        </w:rPr>
        <w:t>–изм. и доп.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 ал. 1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в чл.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>5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чл. 6,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ал. 2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>и ал. 6 в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</w:t>
      </w:r>
      <w:r w:rsidR="00E40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           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чл.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>8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;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bg-BG" w:eastAsia="bg-BG"/>
        </w:rPr>
        <w:t>отменят се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: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Приложение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>№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3 към чл. 6; 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в ЗР се 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bg-BG" w:eastAsia="bg-BG"/>
        </w:rPr>
        <w:t>създ. нов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 xml:space="preserve"> §4</w:t>
      </w:r>
      <w:r w:rsidRPr="004E49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 w:eastAsia="bg-BG"/>
        </w:rPr>
        <w:t>.</w:t>
      </w:r>
    </w:p>
    <w:p w:rsidR="00827920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4E49DE" w:rsidRDefault="004E49DE" w:rsidP="004E49DE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i/>
          <w:color w:val="FF0000"/>
          <w:lang w:val="bg-BG" w:eastAsia="bg-BG"/>
        </w:rPr>
      </w:pPr>
    </w:p>
    <w:p w:rsidR="00827920" w:rsidRPr="00352802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6B1263" w:rsidRPr="00352802" w:rsidRDefault="007C19A6" w:rsidP="007C19A6">
      <w:pPr>
        <w:pStyle w:val="Default"/>
        <w:ind w:left="142" w:hanging="142"/>
        <w:jc w:val="center"/>
        <w:rPr>
          <w:b/>
          <w:color w:val="000000" w:themeColor="text1"/>
          <w:lang w:val="bg-BG"/>
        </w:rPr>
      </w:pPr>
      <w:r>
        <w:rPr>
          <w:b/>
          <w:color w:val="000000" w:themeColor="text1"/>
        </w:rPr>
        <w:t>I.</w:t>
      </w:r>
      <w:r w:rsidR="006B1263" w:rsidRPr="00352802">
        <w:rPr>
          <w:b/>
          <w:color w:val="000000" w:themeColor="text1"/>
          <w:lang w:val="bg-BG"/>
        </w:rPr>
        <w:t>ОБЩИ РАЗПОРЕДБИ</w:t>
      </w:r>
    </w:p>
    <w:p w:rsidR="0039785B" w:rsidRPr="00827920" w:rsidRDefault="0039785B" w:rsidP="00FD5CCF">
      <w:pPr>
        <w:pStyle w:val="Default"/>
        <w:jc w:val="center"/>
        <w:rPr>
          <w:b/>
          <w:color w:val="000000" w:themeColor="text1"/>
          <w:sz w:val="16"/>
          <w:szCs w:val="16"/>
          <w:lang w:val="bg-BG"/>
        </w:rPr>
      </w:pP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b/>
          <w:bCs/>
          <w:color w:val="000000" w:themeColor="text1"/>
        </w:rPr>
        <w:t xml:space="preserve">Чл. 1. </w:t>
      </w:r>
      <w:r w:rsidRPr="00352802">
        <w:rPr>
          <w:color w:val="000000" w:themeColor="text1"/>
        </w:rPr>
        <w:t>(1) С наредбата се определят обстоятелствата, които се вписват в Регистъра на общинските детски градини</w:t>
      </w:r>
      <w:r w:rsidR="001A5FE4">
        <w:rPr>
          <w:color w:val="000000" w:themeColor="text1"/>
          <w:lang w:val="bg-BG"/>
        </w:rPr>
        <w:t xml:space="preserve"> и ц</w:t>
      </w:r>
      <w:r w:rsidR="00F62E31" w:rsidRPr="00352802">
        <w:rPr>
          <w:color w:val="000000" w:themeColor="text1"/>
          <w:lang w:val="bg-BG"/>
        </w:rPr>
        <w:t>ентър за подкрепа наличностно развитие</w:t>
      </w:r>
      <w:r w:rsidRPr="00352802">
        <w:rPr>
          <w:color w:val="000000" w:themeColor="text1"/>
        </w:rPr>
        <w:t xml:space="preserve">, наричан по-нататък „регистъра", редът за вписване и поддържане, както и за достъп до информацията в него.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 xml:space="preserve">            </w:t>
      </w:r>
      <w:r w:rsidRPr="00352802">
        <w:rPr>
          <w:color w:val="000000" w:themeColor="text1"/>
        </w:rPr>
        <w:t xml:space="preserve">(2) </w:t>
      </w:r>
      <w:r w:rsidRPr="00352802">
        <w:rPr>
          <w:color w:val="000000" w:themeColor="text1"/>
          <w:lang w:val="bg-BG"/>
        </w:rPr>
        <w:t>Н</w:t>
      </w:r>
      <w:r w:rsidRPr="00352802">
        <w:rPr>
          <w:color w:val="000000" w:themeColor="text1"/>
        </w:rPr>
        <w:t xml:space="preserve">а вписване в регистъра </w:t>
      </w:r>
      <w:r w:rsidRPr="00352802">
        <w:rPr>
          <w:color w:val="000000" w:themeColor="text1"/>
          <w:lang w:val="bg-BG"/>
        </w:rPr>
        <w:t xml:space="preserve">по реда на Наредбата  подлежат </w:t>
      </w:r>
      <w:r w:rsidRPr="00352802">
        <w:rPr>
          <w:color w:val="000000" w:themeColor="text1"/>
        </w:rPr>
        <w:t xml:space="preserve">общинските детски градини </w:t>
      </w:r>
      <w:r w:rsidR="001A5FE4">
        <w:rPr>
          <w:color w:val="000000" w:themeColor="text1"/>
          <w:lang w:val="bg-BG"/>
        </w:rPr>
        <w:t>и ц</w:t>
      </w:r>
      <w:r w:rsidRPr="00352802">
        <w:rPr>
          <w:color w:val="000000" w:themeColor="text1"/>
          <w:lang w:val="bg-BG"/>
        </w:rPr>
        <w:t xml:space="preserve">ентър за подкрепа на личностностно развитие, раположени на територията на </w:t>
      </w:r>
      <w:r w:rsidRPr="00352802">
        <w:rPr>
          <w:color w:val="000000" w:themeColor="text1"/>
        </w:rPr>
        <w:t xml:space="preserve"> Община </w:t>
      </w:r>
      <w:r w:rsidRPr="00352802">
        <w:rPr>
          <w:color w:val="000000" w:themeColor="text1"/>
          <w:lang w:val="bg-BG"/>
        </w:rPr>
        <w:t>Аксаково</w:t>
      </w:r>
      <w:r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          </w:t>
      </w:r>
      <w:r w:rsidRPr="00352802">
        <w:rPr>
          <w:color w:val="000000" w:themeColor="text1"/>
        </w:rPr>
        <w:t xml:space="preserve">(3) Регистърът е публичен и достъпът до него се осъществява чрез страницата </w:t>
      </w:r>
      <w:r w:rsidR="0039785B" w:rsidRPr="00352802">
        <w:rPr>
          <w:color w:val="000000" w:themeColor="text1"/>
          <w:lang w:val="bg-BG"/>
        </w:rPr>
        <w:t xml:space="preserve">на </w:t>
      </w:r>
      <w:r w:rsidRPr="00352802">
        <w:rPr>
          <w:color w:val="000000" w:themeColor="text1"/>
        </w:rPr>
        <w:t xml:space="preserve">Община </w:t>
      </w:r>
      <w:r w:rsidRPr="00352802">
        <w:rPr>
          <w:color w:val="000000" w:themeColor="text1"/>
          <w:lang w:val="bg-BG"/>
        </w:rPr>
        <w:t>Аксаково</w:t>
      </w:r>
      <w:r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bCs/>
          <w:color w:val="000000" w:themeColor="text1"/>
        </w:rPr>
        <w:t xml:space="preserve">Чл. 2. </w:t>
      </w:r>
      <w:r w:rsidRPr="00352802">
        <w:rPr>
          <w:color w:val="000000" w:themeColor="text1"/>
        </w:rPr>
        <w:t>(1) Регистърът на общинските детски градини и цент</w:t>
      </w:r>
      <w:r w:rsidRPr="00352802">
        <w:rPr>
          <w:color w:val="000000" w:themeColor="text1"/>
          <w:lang w:val="bg-BG"/>
        </w:rPr>
        <w:t>ър</w:t>
      </w:r>
      <w:r w:rsidRPr="00352802">
        <w:rPr>
          <w:color w:val="000000" w:themeColor="text1"/>
        </w:rPr>
        <w:t xml:space="preserve"> за подкрепа за личностно развитие </w:t>
      </w:r>
      <w:r w:rsidR="007D674B" w:rsidRPr="00352802">
        <w:rPr>
          <w:color w:val="000000" w:themeColor="text1"/>
          <w:lang w:val="bg-BG"/>
        </w:rPr>
        <w:t xml:space="preserve">се създава, води и поддържа от Община Аксаково. </w:t>
      </w:r>
    </w:p>
    <w:p w:rsidR="006B1263" w:rsidRDefault="006B1263" w:rsidP="00FD5CCF">
      <w:pPr>
        <w:pStyle w:val="Default"/>
        <w:jc w:val="both"/>
        <w:rPr>
          <w:color w:val="000000" w:themeColor="text1"/>
          <w:lang w:val="bg-BG"/>
        </w:rPr>
      </w:pPr>
    </w:p>
    <w:p w:rsidR="00827920" w:rsidRPr="00352802" w:rsidRDefault="00827920" w:rsidP="00FD5CCF">
      <w:pPr>
        <w:pStyle w:val="Default"/>
        <w:jc w:val="both"/>
        <w:rPr>
          <w:color w:val="000000" w:themeColor="text1"/>
          <w:lang w:val="bg-BG"/>
        </w:rPr>
      </w:pPr>
    </w:p>
    <w:p w:rsidR="006B1263" w:rsidRPr="00352802" w:rsidRDefault="007C19A6" w:rsidP="00F657C2">
      <w:pPr>
        <w:pStyle w:val="Default"/>
        <w:jc w:val="center"/>
        <w:rPr>
          <w:b/>
          <w:color w:val="000000" w:themeColor="text1"/>
          <w:lang w:val="bg-BG"/>
        </w:rPr>
      </w:pPr>
      <w:r>
        <w:rPr>
          <w:b/>
          <w:color w:val="000000" w:themeColor="text1"/>
        </w:rPr>
        <w:t xml:space="preserve">II. </w:t>
      </w:r>
      <w:r w:rsidR="006B1263" w:rsidRPr="00352802">
        <w:rPr>
          <w:b/>
          <w:color w:val="000000" w:themeColor="text1"/>
          <w:lang w:val="bg-BG"/>
        </w:rPr>
        <w:t>ПОДЛЕЖАЩИ НА ВПИСВАНЕ ОБСТОЯТЕЛСТВА</w:t>
      </w:r>
    </w:p>
    <w:p w:rsidR="006B1263" w:rsidRPr="00827920" w:rsidRDefault="006B1263" w:rsidP="00FD5CCF">
      <w:pPr>
        <w:pStyle w:val="Default"/>
        <w:jc w:val="both"/>
        <w:rPr>
          <w:b/>
          <w:bCs/>
          <w:color w:val="000000" w:themeColor="text1"/>
          <w:sz w:val="16"/>
          <w:szCs w:val="16"/>
          <w:lang w:val="bg-BG"/>
        </w:rPr>
      </w:pP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bCs/>
          <w:color w:val="000000" w:themeColor="text1"/>
        </w:rPr>
        <w:t>Чл. 3</w:t>
      </w:r>
      <w:r w:rsidRPr="00352802">
        <w:rPr>
          <w:color w:val="000000" w:themeColor="text1"/>
        </w:rPr>
        <w:t xml:space="preserve">. Подлежащи на вписване в регистъра са следните обстоятелства: </w:t>
      </w:r>
    </w:p>
    <w:p w:rsidR="0039785B" w:rsidRPr="00352802" w:rsidRDefault="005B7E3F" w:rsidP="0039785B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Регистрационен номер</w:t>
      </w:r>
      <w:r w:rsidR="0039785B" w:rsidRPr="00352802">
        <w:rPr>
          <w:color w:val="000000" w:themeColor="text1"/>
          <w:lang w:val="bg-BG"/>
        </w:rPr>
        <w:t>;</w:t>
      </w:r>
    </w:p>
    <w:p w:rsidR="00FD5CCF" w:rsidRPr="00352802" w:rsidRDefault="006B1263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Пълно </w:t>
      </w:r>
      <w:r w:rsidR="00FD5CCF" w:rsidRPr="00352802">
        <w:rPr>
          <w:color w:val="000000" w:themeColor="text1"/>
          <w:lang w:val="bg-BG"/>
        </w:rPr>
        <w:t>наименование</w:t>
      </w:r>
      <w:r w:rsidRPr="00352802">
        <w:rPr>
          <w:color w:val="000000" w:themeColor="text1"/>
          <w:lang w:val="bg-BG"/>
        </w:rPr>
        <w:t xml:space="preserve"> на общинската детска градина/ център за подкрепа на личностно развитие</w:t>
      </w:r>
      <w:r w:rsidR="00F657C2" w:rsidRPr="00352802">
        <w:rPr>
          <w:color w:val="000000" w:themeColor="text1"/>
          <w:lang w:val="bg-BG"/>
        </w:rPr>
        <w:t>;</w:t>
      </w:r>
      <w:r w:rsidR="00FD5CCF" w:rsidRPr="00352802">
        <w:rPr>
          <w:color w:val="000000" w:themeColor="text1"/>
          <w:lang w:val="bg-BG"/>
        </w:rPr>
        <w:t xml:space="preserve"> </w:t>
      </w:r>
    </w:p>
    <w:p w:rsidR="00FD5CCF" w:rsidRPr="00352802" w:rsidRDefault="00F657C2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>К</w:t>
      </w:r>
      <w:r w:rsidR="007D674B" w:rsidRPr="00352802">
        <w:rPr>
          <w:color w:val="000000" w:themeColor="text1"/>
        </w:rPr>
        <w:t>од по БУЛСТАТ</w:t>
      </w:r>
      <w:r w:rsidRPr="00352802">
        <w:rPr>
          <w:color w:val="000000" w:themeColor="text1"/>
          <w:lang w:val="bg-BG"/>
        </w:rPr>
        <w:t>;</w:t>
      </w:r>
      <w:r w:rsidR="00FD5CCF" w:rsidRPr="00352802">
        <w:rPr>
          <w:color w:val="000000" w:themeColor="text1"/>
        </w:rPr>
        <w:t xml:space="preserve"> </w:t>
      </w:r>
    </w:p>
    <w:p w:rsidR="006B1263" w:rsidRPr="00352802" w:rsidRDefault="006B1263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Официален адрес  на управление на общинската детската градина / център за подкрепа на личностно развитие</w:t>
      </w:r>
      <w:r w:rsidR="00F657C2" w:rsidRPr="00352802">
        <w:rPr>
          <w:color w:val="000000" w:themeColor="text1"/>
          <w:lang w:val="bg-BG"/>
        </w:rPr>
        <w:t>;</w:t>
      </w:r>
      <w:r w:rsidRPr="00352802">
        <w:rPr>
          <w:color w:val="000000" w:themeColor="text1"/>
          <w:lang w:val="bg-BG"/>
        </w:rPr>
        <w:t xml:space="preserve"> </w:t>
      </w:r>
    </w:p>
    <w:p w:rsidR="006B1263" w:rsidRPr="00352802" w:rsidRDefault="006B1263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Дата на </w:t>
      </w:r>
      <w:r w:rsidR="007D674B" w:rsidRPr="00352802">
        <w:rPr>
          <w:color w:val="000000" w:themeColor="text1"/>
        </w:rPr>
        <w:t>откриване</w:t>
      </w:r>
      <w:r w:rsidR="007D674B" w:rsidRPr="00352802">
        <w:rPr>
          <w:color w:val="000000" w:themeColor="text1"/>
          <w:lang w:val="bg-BG"/>
        </w:rPr>
        <w:t xml:space="preserve">, </w:t>
      </w:r>
      <w:r w:rsidR="007D674B" w:rsidRPr="00352802">
        <w:rPr>
          <w:color w:val="000000" w:themeColor="text1"/>
        </w:rPr>
        <w:t>преобразуване/промяна</w:t>
      </w:r>
      <w:r w:rsidR="007D674B" w:rsidRPr="00352802">
        <w:rPr>
          <w:color w:val="000000" w:themeColor="text1"/>
          <w:lang w:val="bg-BG"/>
        </w:rPr>
        <w:t>, закриване</w:t>
      </w:r>
      <w:r w:rsidR="00F657C2" w:rsidRPr="00352802">
        <w:rPr>
          <w:color w:val="000000" w:themeColor="text1"/>
          <w:lang w:val="bg-BG"/>
        </w:rPr>
        <w:t>;</w:t>
      </w:r>
    </w:p>
    <w:p w:rsidR="007D674B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Документ за </w:t>
      </w:r>
      <w:r w:rsidR="006B1263" w:rsidRPr="00352802">
        <w:rPr>
          <w:color w:val="000000" w:themeColor="text1"/>
          <w:lang w:val="bg-BG"/>
        </w:rPr>
        <w:t xml:space="preserve"> </w:t>
      </w:r>
      <w:r w:rsidRPr="00352802">
        <w:rPr>
          <w:color w:val="000000" w:themeColor="text1"/>
        </w:rPr>
        <w:t>откриване</w:t>
      </w:r>
      <w:r w:rsidRPr="00352802">
        <w:rPr>
          <w:color w:val="000000" w:themeColor="text1"/>
          <w:lang w:val="bg-BG"/>
        </w:rPr>
        <w:t xml:space="preserve">, </w:t>
      </w:r>
      <w:r w:rsidRPr="00352802">
        <w:rPr>
          <w:color w:val="000000" w:themeColor="text1"/>
        </w:rPr>
        <w:t>преобразуване/промяна</w:t>
      </w:r>
      <w:r w:rsidRPr="00352802">
        <w:rPr>
          <w:color w:val="000000" w:themeColor="text1"/>
          <w:lang w:val="bg-BG"/>
        </w:rPr>
        <w:t>, закриване</w:t>
      </w:r>
      <w:r w:rsidR="00F657C2" w:rsidRPr="00352802">
        <w:rPr>
          <w:color w:val="000000" w:themeColor="text1"/>
          <w:lang w:val="bg-BG"/>
        </w:rPr>
        <w:t>;</w:t>
      </w:r>
    </w:p>
    <w:p w:rsidR="00F657C2" w:rsidRPr="00352802" w:rsidRDefault="00F657C2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Източник на финансиране;</w:t>
      </w:r>
    </w:p>
    <w:p w:rsidR="007D674B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Директор ( собствено, бащино и фамилно  име) </w:t>
      </w:r>
      <w:r w:rsidRPr="00352802">
        <w:rPr>
          <w:color w:val="000000" w:themeColor="text1"/>
        </w:rPr>
        <w:t xml:space="preserve">на </w:t>
      </w:r>
      <w:r w:rsidRPr="00352802">
        <w:rPr>
          <w:color w:val="000000" w:themeColor="text1"/>
          <w:lang w:val="bg-BG"/>
        </w:rPr>
        <w:t>общинската детската градина / център за подкрепа на личностно развитие</w:t>
      </w:r>
      <w:r w:rsidR="00A95574">
        <w:rPr>
          <w:sz w:val="18"/>
          <w:szCs w:val="18"/>
          <w:lang w:val="bg-BG"/>
        </w:rPr>
        <w:t xml:space="preserve"> </w:t>
      </w:r>
      <w:r w:rsidR="00A95574" w:rsidRPr="00A95574">
        <w:rPr>
          <w:lang w:val="bg-BG"/>
        </w:rPr>
        <w:t>и телефон за връзка</w:t>
      </w:r>
      <w:r w:rsidR="00F657C2" w:rsidRPr="00A95574">
        <w:rPr>
          <w:color w:val="000000" w:themeColor="text1"/>
          <w:lang w:val="bg-BG"/>
        </w:rPr>
        <w:t>;</w:t>
      </w:r>
      <w:r w:rsidRPr="00352802">
        <w:rPr>
          <w:color w:val="000000" w:themeColor="text1"/>
          <w:lang w:val="bg-BG"/>
        </w:rPr>
        <w:t xml:space="preserve"> </w:t>
      </w:r>
    </w:p>
    <w:p w:rsidR="007D674B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Т</w:t>
      </w:r>
      <w:r w:rsidRPr="00352802">
        <w:rPr>
          <w:color w:val="000000" w:themeColor="text1"/>
        </w:rPr>
        <w:t xml:space="preserve">елефон, електронен адрес и </w:t>
      </w:r>
      <w:r w:rsidRPr="00352802">
        <w:rPr>
          <w:color w:val="000000" w:themeColor="text1"/>
          <w:lang w:val="bg-BG"/>
        </w:rPr>
        <w:t xml:space="preserve">интернет страница на общинската детската градина / център за подкрепа на личностно развитие </w:t>
      </w:r>
      <w:r w:rsidR="00F657C2" w:rsidRPr="00352802">
        <w:rPr>
          <w:color w:val="000000" w:themeColor="text1"/>
          <w:lang w:val="bg-BG"/>
        </w:rPr>
        <w:t>;</w:t>
      </w:r>
    </w:p>
    <w:p w:rsidR="006B1263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Дата и основание за заличаване на регистрацията</w:t>
      </w:r>
      <w:r w:rsidR="00F657C2" w:rsidRPr="00352802">
        <w:rPr>
          <w:color w:val="000000" w:themeColor="text1"/>
          <w:lang w:val="bg-BG"/>
        </w:rPr>
        <w:t>;</w:t>
      </w:r>
    </w:p>
    <w:p w:rsidR="007D674B" w:rsidRPr="00352802" w:rsidRDefault="00F657C2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Видове д</w:t>
      </w:r>
      <w:r w:rsidR="007D674B" w:rsidRPr="00352802">
        <w:rPr>
          <w:color w:val="000000" w:themeColor="text1"/>
          <w:lang w:val="bg-BG"/>
        </w:rPr>
        <w:t xml:space="preserve">ейност </w:t>
      </w:r>
      <w:r w:rsidRPr="00352802">
        <w:rPr>
          <w:color w:val="000000" w:themeColor="text1"/>
          <w:lang w:val="bg-BG"/>
        </w:rPr>
        <w:t xml:space="preserve">за които е регистриран </w:t>
      </w:r>
      <w:r w:rsidR="007D674B" w:rsidRPr="00352802">
        <w:rPr>
          <w:color w:val="000000" w:themeColor="text1"/>
          <w:lang w:val="bg-BG"/>
        </w:rPr>
        <w:t>център за подкрепа на личностно развитие</w:t>
      </w:r>
      <w:r w:rsidR="001A5FE4">
        <w:rPr>
          <w:color w:val="000000" w:themeColor="text1"/>
          <w:lang w:val="bg-BG"/>
        </w:rPr>
        <w:t>.</w:t>
      </w:r>
    </w:p>
    <w:p w:rsidR="007D674B" w:rsidRPr="00352802" w:rsidRDefault="007D674B" w:rsidP="007D674B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color w:val="000000" w:themeColor="text1"/>
          <w:lang w:val="bg-BG"/>
        </w:rPr>
        <w:t xml:space="preserve"> Чл. 4</w:t>
      </w:r>
      <w:r w:rsidRPr="00352802">
        <w:rPr>
          <w:color w:val="000000" w:themeColor="text1"/>
          <w:lang w:val="bg-BG"/>
        </w:rPr>
        <w:t xml:space="preserve">. </w:t>
      </w:r>
      <w:r w:rsidRPr="00352802">
        <w:rPr>
          <w:color w:val="000000" w:themeColor="text1"/>
        </w:rPr>
        <w:t xml:space="preserve">В регистъра не се въвеждат данни, които представляват класифицирана информация. </w:t>
      </w:r>
    </w:p>
    <w:p w:rsidR="007D674B" w:rsidRDefault="007D674B" w:rsidP="007D674B">
      <w:pPr>
        <w:pStyle w:val="Default"/>
        <w:jc w:val="both"/>
        <w:rPr>
          <w:b/>
          <w:bCs/>
          <w:color w:val="000000" w:themeColor="text1"/>
          <w:lang w:val="bg-BG"/>
        </w:rPr>
      </w:pPr>
    </w:p>
    <w:p w:rsidR="00827920" w:rsidRPr="00352802" w:rsidRDefault="00827920" w:rsidP="007D674B">
      <w:pPr>
        <w:pStyle w:val="Default"/>
        <w:jc w:val="both"/>
        <w:rPr>
          <w:b/>
          <w:bCs/>
          <w:color w:val="000000" w:themeColor="text1"/>
          <w:lang w:val="bg-BG"/>
        </w:rPr>
      </w:pPr>
    </w:p>
    <w:p w:rsidR="00FD5CCF" w:rsidRDefault="007C19A6" w:rsidP="007F0B2B">
      <w:pPr>
        <w:pStyle w:val="Default"/>
        <w:jc w:val="center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</w:rPr>
        <w:t>III.</w:t>
      </w:r>
      <w:r w:rsidR="007F0B2B" w:rsidRPr="00352802">
        <w:rPr>
          <w:b/>
          <w:bCs/>
          <w:color w:val="000000" w:themeColor="text1"/>
          <w:lang w:val="bg-BG"/>
        </w:rPr>
        <w:t>ВОДЕНЕ НА РЕГИСТЪРА</w:t>
      </w:r>
    </w:p>
    <w:p w:rsidR="00827920" w:rsidRPr="00827920" w:rsidRDefault="00827920" w:rsidP="007F0B2B">
      <w:pPr>
        <w:pStyle w:val="Default"/>
        <w:jc w:val="center"/>
        <w:rPr>
          <w:b/>
          <w:bCs/>
          <w:color w:val="000000" w:themeColor="text1"/>
          <w:sz w:val="16"/>
          <w:szCs w:val="16"/>
          <w:lang w:val="bg-BG"/>
        </w:rPr>
      </w:pPr>
    </w:p>
    <w:p w:rsidR="004D06E5" w:rsidRPr="004D06E5" w:rsidRDefault="00827920" w:rsidP="004D06E5">
      <w:pPr>
        <w:pStyle w:val="ListParagraph"/>
        <w:spacing w:after="0" w:line="240" w:lineRule="auto"/>
        <w:ind w:left="0" w:right="141"/>
        <w:jc w:val="both"/>
        <w:rPr>
          <w:color w:val="FF0000"/>
        </w:rPr>
      </w:pPr>
      <w:r>
        <w:rPr>
          <w:b/>
          <w:bCs/>
          <w:color w:val="000000" w:themeColor="text1"/>
        </w:rPr>
        <w:t>ч</w:t>
      </w:r>
      <w:r w:rsidR="00FD5CCF" w:rsidRPr="00352802">
        <w:rPr>
          <w:b/>
          <w:bCs/>
          <w:color w:val="000000" w:themeColor="text1"/>
        </w:rPr>
        <w:t xml:space="preserve">л. </w:t>
      </w:r>
      <w:r w:rsidR="007D674B" w:rsidRPr="00352802">
        <w:rPr>
          <w:b/>
          <w:bCs/>
          <w:color w:val="000000" w:themeColor="text1"/>
        </w:rPr>
        <w:t>5</w:t>
      </w:r>
      <w:r w:rsidR="00FD5CCF" w:rsidRPr="00352802">
        <w:rPr>
          <w:b/>
          <w:bCs/>
          <w:color w:val="000000" w:themeColor="text1"/>
        </w:rPr>
        <w:t xml:space="preserve">. </w:t>
      </w:r>
      <w:r w:rsidR="00FD5CCF" w:rsidRPr="004D06E5">
        <w:rPr>
          <w:color w:val="FF0000"/>
        </w:rPr>
        <w:t>(1)</w:t>
      </w:r>
      <w:r w:rsidR="004D06E5" w:rsidRPr="004D06E5">
        <w:rPr>
          <w:b/>
          <w:color w:val="FF0000"/>
          <w:lang w:val="ru-RU"/>
        </w:rPr>
        <w:t xml:space="preserve"> /изм. </w:t>
      </w:r>
      <w:r w:rsidR="004D06E5">
        <w:rPr>
          <w:b/>
          <w:color w:val="FF0000"/>
        </w:rPr>
        <w:t>с Решение № 8</w:t>
      </w:r>
      <w:r w:rsidR="004D06E5" w:rsidRPr="00E403CE">
        <w:rPr>
          <w:b/>
          <w:color w:val="FF0000"/>
        </w:rPr>
        <w:t>.</w:t>
      </w:r>
      <w:r w:rsidR="00E403CE" w:rsidRPr="00E403CE">
        <w:rPr>
          <w:b/>
          <w:color w:val="FF0000"/>
        </w:rPr>
        <w:t>6</w:t>
      </w:r>
      <w:r w:rsidR="004D06E5" w:rsidRPr="004D06E5">
        <w:rPr>
          <w:b/>
          <w:color w:val="FF0000"/>
        </w:rPr>
        <w:t xml:space="preserve">.§1. от Протокол № </w:t>
      </w:r>
      <w:r w:rsidR="004D06E5">
        <w:rPr>
          <w:b/>
          <w:color w:val="FF0000"/>
        </w:rPr>
        <w:t>8</w:t>
      </w:r>
      <w:r w:rsidR="004D06E5" w:rsidRPr="004D06E5">
        <w:rPr>
          <w:b/>
          <w:color w:val="FF0000"/>
        </w:rPr>
        <w:t>/2</w:t>
      </w:r>
      <w:r w:rsidR="004D06E5">
        <w:rPr>
          <w:b/>
          <w:color w:val="FF0000"/>
        </w:rPr>
        <w:t>9</w:t>
      </w:r>
      <w:r w:rsidR="004D06E5" w:rsidRPr="004D06E5">
        <w:rPr>
          <w:b/>
          <w:color w:val="FF0000"/>
        </w:rPr>
        <w:t>.02.20</w:t>
      </w:r>
      <w:r w:rsidR="004D06E5">
        <w:rPr>
          <w:b/>
          <w:color w:val="FF0000"/>
        </w:rPr>
        <w:t>24</w:t>
      </w:r>
      <w:r w:rsidR="004D06E5" w:rsidRPr="004D06E5">
        <w:rPr>
          <w:b/>
          <w:color w:val="FF0000"/>
        </w:rPr>
        <w:t>г./</w:t>
      </w:r>
      <w:r w:rsidR="004D06E5">
        <w:rPr>
          <w:color w:val="000000" w:themeColor="text1"/>
        </w:rPr>
        <w:t xml:space="preserve"> </w:t>
      </w:r>
      <w:r w:rsidR="004D06E5" w:rsidRPr="004D06E5">
        <w:rPr>
          <w:color w:val="FF0000"/>
        </w:rPr>
        <w:t>Регистърът се поддържа като електронна база данни (Приложение №1), както и на хартиен носител, който съдържа д</w:t>
      </w:r>
      <w:r w:rsidR="004D06E5">
        <w:rPr>
          <w:color w:val="FF0000"/>
        </w:rPr>
        <w:t>анните по чл.3 (Приложение №2).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 xml:space="preserve">       </w:t>
      </w:r>
      <w:r w:rsidRPr="00352802">
        <w:rPr>
          <w:color w:val="000000" w:themeColor="text1"/>
        </w:rPr>
        <w:t xml:space="preserve">(2) </w:t>
      </w:r>
      <w:r w:rsidR="007D674B" w:rsidRPr="00352802">
        <w:rPr>
          <w:color w:val="000000" w:themeColor="text1"/>
          <w:lang w:val="bg-BG"/>
        </w:rPr>
        <w:t>Електронната</w:t>
      </w:r>
      <w:r w:rsidRPr="00352802">
        <w:rPr>
          <w:color w:val="000000" w:themeColor="text1"/>
        </w:rPr>
        <w:t xml:space="preserve">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 </w:t>
      </w:r>
    </w:p>
    <w:p w:rsidR="004D06E5" w:rsidRPr="004D06E5" w:rsidRDefault="007F0B2B" w:rsidP="004D06E5">
      <w:pPr>
        <w:pStyle w:val="Default"/>
        <w:jc w:val="both"/>
        <w:rPr>
          <w:bCs/>
          <w:color w:val="FF0000"/>
          <w:lang w:val="bg-BG"/>
        </w:rPr>
      </w:pPr>
      <w:r w:rsidRPr="00352802">
        <w:rPr>
          <w:b/>
          <w:bCs/>
          <w:color w:val="000000" w:themeColor="text1"/>
        </w:rPr>
        <w:t xml:space="preserve">Чл. </w:t>
      </w:r>
      <w:r w:rsidRPr="00352802">
        <w:rPr>
          <w:b/>
          <w:bCs/>
          <w:color w:val="000000" w:themeColor="text1"/>
          <w:lang w:val="bg-BG"/>
        </w:rPr>
        <w:t>6</w:t>
      </w:r>
      <w:r w:rsidR="00FD5CCF" w:rsidRPr="00352802">
        <w:rPr>
          <w:b/>
          <w:bCs/>
          <w:color w:val="000000" w:themeColor="text1"/>
        </w:rPr>
        <w:t>.</w:t>
      </w:r>
      <w:r w:rsidR="004D06E5" w:rsidRPr="004D06E5">
        <w:rPr>
          <w:rFonts w:ascii="Calibri" w:eastAsia="Calibri" w:hAnsi="Calibri"/>
          <w:b/>
          <w:color w:val="FF0000"/>
          <w:sz w:val="22"/>
          <w:szCs w:val="22"/>
          <w:lang w:val="ru-RU"/>
        </w:rPr>
        <w:t xml:space="preserve"> /изм. </w:t>
      </w:r>
      <w:r w:rsidR="004D06E5">
        <w:rPr>
          <w:rFonts w:ascii="Calibri" w:eastAsia="Calibri" w:hAnsi="Calibri"/>
          <w:b/>
          <w:color w:val="FF0000"/>
          <w:sz w:val="22"/>
          <w:szCs w:val="22"/>
        </w:rPr>
        <w:t>с Решение № 8</w:t>
      </w:r>
      <w:r w:rsidR="00E403CE">
        <w:rPr>
          <w:rFonts w:ascii="Calibri" w:eastAsia="Calibri" w:hAnsi="Calibri"/>
          <w:b/>
          <w:color w:val="FF0000"/>
          <w:sz w:val="22"/>
          <w:szCs w:val="22"/>
          <w:lang w:val="bg-BG"/>
        </w:rPr>
        <w:t>.6</w:t>
      </w:r>
      <w:r w:rsidR="004D06E5" w:rsidRPr="004D06E5">
        <w:rPr>
          <w:rFonts w:ascii="Calibri" w:eastAsia="Calibri" w:hAnsi="Calibri"/>
          <w:b/>
          <w:color w:val="FF0000"/>
          <w:sz w:val="22"/>
          <w:szCs w:val="22"/>
        </w:rPr>
        <w:t>.§</w:t>
      </w:r>
      <w:r w:rsidR="00E403CE">
        <w:rPr>
          <w:rFonts w:ascii="Calibri" w:eastAsia="Calibri" w:hAnsi="Calibri"/>
          <w:b/>
          <w:color w:val="FF0000"/>
          <w:sz w:val="22"/>
          <w:szCs w:val="22"/>
          <w:lang w:val="bg-BG"/>
        </w:rPr>
        <w:t>2</w:t>
      </w:r>
      <w:r w:rsidR="004D06E5" w:rsidRPr="004D06E5">
        <w:rPr>
          <w:rFonts w:ascii="Calibri" w:eastAsia="Calibri" w:hAnsi="Calibri"/>
          <w:b/>
          <w:color w:val="FF0000"/>
          <w:sz w:val="22"/>
          <w:szCs w:val="22"/>
        </w:rPr>
        <w:t xml:space="preserve">. от Протокол № </w:t>
      </w:r>
      <w:r w:rsidR="004D06E5">
        <w:rPr>
          <w:rFonts w:ascii="Calibri" w:eastAsia="Calibri" w:hAnsi="Calibri"/>
          <w:b/>
          <w:color w:val="FF0000"/>
          <w:sz w:val="22"/>
          <w:szCs w:val="22"/>
          <w:lang w:val="bg-BG"/>
        </w:rPr>
        <w:t>8</w:t>
      </w:r>
      <w:r w:rsidR="004D06E5" w:rsidRPr="004D06E5">
        <w:rPr>
          <w:rFonts w:ascii="Calibri" w:eastAsia="Calibri" w:hAnsi="Calibri"/>
          <w:b/>
          <w:color w:val="FF0000"/>
          <w:sz w:val="22"/>
          <w:szCs w:val="22"/>
        </w:rPr>
        <w:t>/2</w:t>
      </w:r>
      <w:r w:rsidR="004D06E5">
        <w:rPr>
          <w:rFonts w:ascii="Calibri" w:eastAsia="Calibri" w:hAnsi="Calibri"/>
          <w:b/>
          <w:color w:val="FF0000"/>
          <w:sz w:val="22"/>
          <w:szCs w:val="22"/>
          <w:lang w:val="bg-BG"/>
        </w:rPr>
        <w:t>9</w:t>
      </w:r>
      <w:r w:rsidR="004D06E5" w:rsidRPr="004D06E5">
        <w:rPr>
          <w:rFonts w:ascii="Calibri" w:eastAsia="Calibri" w:hAnsi="Calibri"/>
          <w:b/>
          <w:color w:val="FF0000"/>
          <w:sz w:val="22"/>
          <w:szCs w:val="22"/>
        </w:rPr>
        <w:t>.02.20</w:t>
      </w:r>
      <w:r w:rsidR="004D06E5">
        <w:rPr>
          <w:rFonts w:ascii="Calibri" w:eastAsia="Calibri" w:hAnsi="Calibri"/>
          <w:b/>
          <w:color w:val="FF0000"/>
          <w:sz w:val="22"/>
          <w:szCs w:val="22"/>
          <w:lang w:val="bg-BG"/>
        </w:rPr>
        <w:t>24</w:t>
      </w:r>
      <w:r w:rsidR="004D06E5" w:rsidRPr="004D06E5">
        <w:rPr>
          <w:rFonts w:ascii="Calibri" w:eastAsia="Calibri" w:hAnsi="Calibri"/>
          <w:b/>
          <w:color w:val="FF0000"/>
          <w:sz w:val="22"/>
          <w:szCs w:val="22"/>
        </w:rPr>
        <w:t>г.</w:t>
      </w:r>
      <w:r w:rsidR="004D06E5" w:rsidRPr="004D06E5">
        <w:rPr>
          <w:rFonts w:ascii="Calibri" w:eastAsia="Calibri" w:hAnsi="Calibri"/>
          <w:b/>
          <w:color w:val="FF0000"/>
          <w:sz w:val="22"/>
          <w:szCs w:val="22"/>
          <w:lang w:val="bg-BG"/>
        </w:rPr>
        <w:t>/</w:t>
      </w:r>
      <w:r w:rsidR="004D06E5">
        <w:rPr>
          <w:color w:val="000000" w:themeColor="text1"/>
        </w:rPr>
        <w:t xml:space="preserve"> </w:t>
      </w:r>
      <w:r w:rsidR="004D06E5" w:rsidRPr="004D06E5">
        <w:rPr>
          <w:bCs/>
          <w:color w:val="FF0000"/>
        </w:rPr>
        <w:t>За вписване в регистъра</w:t>
      </w:r>
      <w:r w:rsidR="004D06E5" w:rsidRPr="004D06E5">
        <w:rPr>
          <w:bCs/>
          <w:color w:val="FF0000"/>
          <w:lang w:val="bg-BG"/>
        </w:rPr>
        <w:t>, длъжностно лице по чл.</w:t>
      </w:r>
      <w:r w:rsidR="00405E75">
        <w:rPr>
          <w:bCs/>
          <w:color w:val="FF0000"/>
          <w:lang w:val="bg-BG"/>
        </w:rPr>
        <w:t xml:space="preserve"> </w:t>
      </w:r>
      <w:r w:rsidR="004D06E5" w:rsidRPr="004D06E5">
        <w:rPr>
          <w:bCs/>
          <w:color w:val="FF0000"/>
          <w:lang w:val="bg-BG"/>
        </w:rPr>
        <w:t>8, ал.</w:t>
      </w:r>
      <w:r w:rsidR="00405E75">
        <w:rPr>
          <w:bCs/>
          <w:color w:val="FF0000"/>
          <w:lang w:val="bg-BG"/>
        </w:rPr>
        <w:t xml:space="preserve"> </w:t>
      </w:r>
      <w:r w:rsidR="004D06E5" w:rsidRPr="004D06E5">
        <w:rPr>
          <w:bCs/>
          <w:color w:val="FF0000"/>
          <w:lang w:val="bg-BG"/>
        </w:rPr>
        <w:t xml:space="preserve">1 събира служебно от първичния администратор на данни или от централен администратор на данни необходимата информация по чл. 3, </w:t>
      </w:r>
      <w:r w:rsidR="004D06E5" w:rsidRPr="004D06E5">
        <w:rPr>
          <w:bCs/>
          <w:color w:val="FF0000"/>
        </w:rPr>
        <w:t>доказващ</w:t>
      </w:r>
      <w:r w:rsidR="004D06E5" w:rsidRPr="004D06E5">
        <w:rPr>
          <w:bCs/>
          <w:color w:val="FF0000"/>
          <w:lang w:val="bg-BG"/>
        </w:rPr>
        <w:t>а</w:t>
      </w:r>
      <w:r w:rsidR="004D06E5" w:rsidRPr="004D06E5">
        <w:rPr>
          <w:bCs/>
          <w:color w:val="FF0000"/>
        </w:rPr>
        <w:t xml:space="preserve"> обстоятелствата подлежащи на вписване</w:t>
      </w:r>
      <w:r w:rsidR="004D06E5" w:rsidRPr="004D06E5">
        <w:rPr>
          <w:bCs/>
          <w:color w:val="FF0000"/>
          <w:lang w:val="bg-BG"/>
        </w:rPr>
        <w:t xml:space="preserve"> в регистъра, в срок от 5 работни дни от влизане в сила на акта, от който произтича съответното обстоятелство.</w:t>
      </w:r>
    </w:p>
    <w:p w:rsidR="00FD5CCF" w:rsidRDefault="00FD5CCF" w:rsidP="00FD5CCF">
      <w:pPr>
        <w:pStyle w:val="Default"/>
        <w:jc w:val="both"/>
        <w:rPr>
          <w:color w:val="000000" w:themeColor="text1"/>
        </w:rPr>
      </w:pPr>
    </w:p>
    <w:p w:rsidR="00BF0275" w:rsidRPr="00352802" w:rsidRDefault="00BF0275" w:rsidP="00BF0275">
      <w:pPr>
        <w:pStyle w:val="Default"/>
        <w:jc w:val="both"/>
        <w:rPr>
          <w:color w:val="000000" w:themeColor="text1"/>
          <w:lang w:val="bg-BG"/>
        </w:rPr>
      </w:pPr>
      <w:r w:rsidRPr="00BF0275">
        <w:rPr>
          <w:b/>
          <w:color w:val="000000" w:themeColor="text1"/>
          <w:lang w:val="bg-BG"/>
        </w:rPr>
        <w:t xml:space="preserve">Чл. </w:t>
      </w:r>
      <w:r w:rsidRPr="00BF0275">
        <w:rPr>
          <w:b/>
          <w:color w:val="000000" w:themeColor="text1"/>
        </w:rPr>
        <w:t>7</w:t>
      </w:r>
      <w:r w:rsidRPr="00BF0275">
        <w:rPr>
          <w:b/>
          <w:color w:val="000000" w:themeColor="text1"/>
          <w:lang w:val="bg-BG"/>
        </w:rPr>
        <w:t>.</w:t>
      </w:r>
      <w:r w:rsidRPr="00352802">
        <w:rPr>
          <w:color w:val="000000" w:themeColor="text1"/>
          <w:lang w:val="bg-BG"/>
        </w:rPr>
        <w:t xml:space="preserve"> Обстоятелствата, свързани с общинската детската градина / център за подкрепа на личностно развитие, разположени на територията на Община Аксаково, както и промените в тях се вписват в регистъра до 7 работни дни, след възникване на основание за вписване в регистъра.</w:t>
      </w:r>
    </w:p>
    <w:p w:rsidR="00FD5CCF" w:rsidRPr="00352802" w:rsidRDefault="007F0B2B" w:rsidP="00FD5CCF">
      <w:pPr>
        <w:pStyle w:val="Default"/>
        <w:jc w:val="both"/>
        <w:rPr>
          <w:color w:val="000000" w:themeColor="text1"/>
        </w:rPr>
      </w:pPr>
      <w:r w:rsidRPr="00352802">
        <w:rPr>
          <w:b/>
          <w:bCs/>
          <w:color w:val="000000" w:themeColor="text1"/>
        </w:rPr>
        <w:t xml:space="preserve">Чл. </w:t>
      </w:r>
      <w:r w:rsidR="00BF0275">
        <w:rPr>
          <w:b/>
          <w:bCs/>
          <w:color w:val="000000" w:themeColor="text1"/>
        </w:rPr>
        <w:t>8</w:t>
      </w:r>
      <w:r w:rsidR="00FD5CCF" w:rsidRPr="00352802">
        <w:rPr>
          <w:b/>
          <w:bCs/>
          <w:color w:val="000000" w:themeColor="text1"/>
        </w:rPr>
        <w:t xml:space="preserve">. </w:t>
      </w:r>
      <w:r w:rsidRPr="00352802">
        <w:rPr>
          <w:color w:val="000000" w:themeColor="text1"/>
        </w:rPr>
        <w:t>(1) Действията по вписване</w:t>
      </w:r>
      <w:r w:rsidRPr="00352802">
        <w:rPr>
          <w:color w:val="000000" w:themeColor="text1"/>
          <w:lang w:val="bg-BG"/>
        </w:rPr>
        <w:t xml:space="preserve"> и </w:t>
      </w:r>
      <w:r w:rsidR="00FD5CCF" w:rsidRPr="00352802">
        <w:rPr>
          <w:color w:val="000000" w:themeColor="text1"/>
        </w:rPr>
        <w:t xml:space="preserve">водене </w:t>
      </w:r>
      <w:r w:rsidRPr="00352802">
        <w:rPr>
          <w:color w:val="000000" w:themeColor="text1"/>
          <w:lang w:val="bg-BG"/>
        </w:rPr>
        <w:t xml:space="preserve"> </w:t>
      </w:r>
      <w:r w:rsidR="00FD5CCF" w:rsidRPr="00352802">
        <w:rPr>
          <w:color w:val="000000" w:themeColor="text1"/>
        </w:rPr>
        <w:t xml:space="preserve">на регистъра се извършват от длъжностно лице, определено със заповед на Кмета на Община </w:t>
      </w:r>
      <w:r w:rsidR="00B62B78" w:rsidRPr="00352802">
        <w:rPr>
          <w:color w:val="000000" w:themeColor="text1"/>
          <w:lang w:val="bg-BG"/>
        </w:rPr>
        <w:t>Аксаково</w:t>
      </w:r>
      <w:r w:rsidR="00FD5CCF" w:rsidRPr="00352802">
        <w:rPr>
          <w:color w:val="000000" w:themeColor="text1"/>
        </w:rPr>
        <w:t xml:space="preserve">. </w:t>
      </w:r>
    </w:p>
    <w:p w:rsidR="00FD5CCF" w:rsidRPr="00405E75" w:rsidRDefault="00FD5CCF" w:rsidP="00FD5CCF">
      <w:pPr>
        <w:pStyle w:val="Default"/>
        <w:jc w:val="both"/>
        <w:rPr>
          <w:color w:val="FF0000"/>
          <w:lang w:val="bg-BG"/>
        </w:rPr>
      </w:pPr>
      <w:r w:rsidRPr="00405E75">
        <w:rPr>
          <w:color w:val="FF0000"/>
          <w:lang w:val="bg-BG"/>
        </w:rPr>
        <w:t xml:space="preserve">          </w:t>
      </w:r>
      <w:r w:rsidRPr="00405E75">
        <w:rPr>
          <w:color w:val="FF0000"/>
        </w:rPr>
        <w:t xml:space="preserve">(2) 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  <w:lang w:val="ru-RU"/>
        </w:rPr>
        <w:t xml:space="preserve">/изм. </w:t>
      </w:r>
      <w:r w:rsidR="00E403CE">
        <w:rPr>
          <w:rFonts w:ascii="Calibri" w:eastAsia="Calibri" w:hAnsi="Calibri"/>
          <w:b/>
          <w:color w:val="FF0000"/>
          <w:sz w:val="22"/>
          <w:szCs w:val="22"/>
        </w:rPr>
        <w:t>с Решение № 8.6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</w:rPr>
        <w:t>.§</w:t>
      </w:r>
      <w:r w:rsidR="00E403CE">
        <w:rPr>
          <w:rFonts w:ascii="Calibri" w:eastAsia="Calibri" w:hAnsi="Calibri"/>
          <w:b/>
          <w:color w:val="FF0000"/>
          <w:sz w:val="22"/>
          <w:szCs w:val="22"/>
          <w:lang w:val="bg-BG"/>
        </w:rPr>
        <w:t>3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</w:rPr>
        <w:t xml:space="preserve">. от Протокол № 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8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</w:rPr>
        <w:t>/2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9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</w:rPr>
        <w:t>.02.20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24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</w:rPr>
        <w:t>г.</w:t>
      </w:r>
      <w:r w:rsidR="004D06E5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/</w:t>
      </w:r>
      <w:r w:rsidR="004D06E5" w:rsidRPr="00405E75">
        <w:rPr>
          <w:color w:val="FF0000"/>
        </w:rPr>
        <w:t xml:space="preserve"> </w:t>
      </w:r>
      <w:r w:rsidRPr="00405E75">
        <w:rPr>
          <w:color w:val="FF0000"/>
        </w:rPr>
        <w:t>Лицето по ал. 1 вписва и контролира данните, предоставе</w:t>
      </w:r>
      <w:r w:rsidR="007F0B2B" w:rsidRPr="00405E75">
        <w:rPr>
          <w:color w:val="FF0000"/>
        </w:rPr>
        <w:t>ни от общинските детски градини и център за подкрепа наличностно развитие и отговаря за достоверността на въвежданата в регистъ</w:t>
      </w:r>
      <w:r w:rsidR="007F0B2B" w:rsidRPr="00405E75">
        <w:rPr>
          <w:color w:val="FF0000"/>
          <w:lang w:val="bg-BG"/>
        </w:rPr>
        <w:t>ра информация.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         (3) Длъжностното лице по ал. 1 поставя дата след всяко вписване и се подписва на хартиения носител.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         (4) Длъжностното лице вписва в регистъра входящия номер на заявленията за регистрация по реда на тяхното подаване.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 xml:space="preserve">         (5) В хартиения носител на регистъра не се допускат изтривания и зачертавания. </w:t>
      </w:r>
      <w:r w:rsidRPr="00352802">
        <w:rPr>
          <w:color w:val="000000" w:themeColor="text1"/>
        </w:rPr>
        <w:t xml:space="preserve">Техническите грешки, допуснати при вписването, се поправят от длъжностното лице със забележка.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 xml:space="preserve">         </w:t>
      </w:r>
      <w:r w:rsidRPr="00352802">
        <w:rPr>
          <w:color w:val="000000" w:themeColor="text1"/>
        </w:rPr>
        <w:t>(6)</w:t>
      </w:r>
      <w:r w:rsidR="00E403CE" w:rsidRPr="00E403CE">
        <w:rPr>
          <w:color w:val="FF0000"/>
        </w:rPr>
        <w:t xml:space="preserve"> </w:t>
      </w:r>
      <w:r w:rsidR="00E403CE" w:rsidRPr="00405E75">
        <w:rPr>
          <w:color w:val="FF0000"/>
        </w:rPr>
        <w:t xml:space="preserve">) 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  <w:lang w:val="ru-RU"/>
        </w:rPr>
        <w:t xml:space="preserve">/изм. </w:t>
      </w:r>
      <w:r w:rsidR="00E403CE">
        <w:rPr>
          <w:rFonts w:ascii="Calibri" w:eastAsia="Calibri" w:hAnsi="Calibri"/>
          <w:b/>
          <w:color w:val="FF0000"/>
          <w:sz w:val="22"/>
          <w:szCs w:val="22"/>
        </w:rPr>
        <w:t>с Решение № 8.6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</w:rPr>
        <w:t>.§</w:t>
      </w:r>
      <w:r w:rsidR="00E403CE">
        <w:rPr>
          <w:rFonts w:ascii="Calibri" w:eastAsia="Calibri" w:hAnsi="Calibri"/>
          <w:b/>
          <w:color w:val="FF0000"/>
          <w:sz w:val="22"/>
          <w:szCs w:val="22"/>
          <w:lang w:val="bg-BG"/>
        </w:rPr>
        <w:t>4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</w:rPr>
        <w:t xml:space="preserve">. от Протокол № 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8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</w:rPr>
        <w:t>/2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9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</w:rPr>
        <w:t>.02.20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24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</w:rPr>
        <w:t>г.</w:t>
      </w:r>
      <w:r w:rsidR="00E403CE" w:rsidRPr="00405E75">
        <w:rPr>
          <w:rFonts w:ascii="Calibri" w:eastAsia="Calibri" w:hAnsi="Calibri"/>
          <w:b/>
          <w:color w:val="FF0000"/>
          <w:sz w:val="22"/>
          <w:szCs w:val="22"/>
          <w:lang w:val="bg-BG"/>
        </w:rPr>
        <w:t>/</w:t>
      </w:r>
      <w:r w:rsidR="00E403CE" w:rsidRPr="00405E75">
        <w:rPr>
          <w:color w:val="FF0000"/>
        </w:rPr>
        <w:t xml:space="preserve"> </w:t>
      </w:r>
      <w:r w:rsidR="00960556" w:rsidRPr="00960556">
        <w:rPr>
          <w:color w:val="FF0000"/>
        </w:rPr>
        <w:t>Регистърът и документите, доказващи подлежащите на вписване в него обстоятелства, се съхраняват от длъжностното лице по ал. 1</w:t>
      </w:r>
      <w:r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b/>
          <w:bCs/>
          <w:color w:val="000000" w:themeColor="text1"/>
        </w:rPr>
        <w:t xml:space="preserve">Чл. </w:t>
      </w:r>
      <w:r w:rsidR="00BF0275">
        <w:rPr>
          <w:b/>
          <w:bCs/>
          <w:color w:val="000000" w:themeColor="text1"/>
        </w:rPr>
        <w:t>9</w:t>
      </w:r>
      <w:r w:rsidRPr="00352802">
        <w:rPr>
          <w:b/>
          <w:bCs/>
          <w:color w:val="000000" w:themeColor="text1"/>
        </w:rPr>
        <w:t xml:space="preserve">. </w:t>
      </w:r>
      <w:r w:rsidRPr="00352802">
        <w:rPr>
          <w:color w:val="000000" w:themeColor="text1"/>
        </w:rPr>
        <w:t xml:space="preserve">(1) Последващите вписвания на нови обстоятелства се извършват без да се засяга информацията, съдържаща се в предходните вписвания.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</w:rPr>
        <w:t xml:space="preserve">(2)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 </w:t>
      </w:r>
    </w:p>
    <w:p w:rsidR="007F0B2B" w:rsidRPr="00352802" w:rsidRDefault="00FD5CCF" w:rsidP="007F0B2B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</w:rPr>
        <w:t xml:space="preserve">(3) В регистъра се поддържа и съхранява информация за настъпилите промени във вписаните обстоятелства. </w:t>
      </w:r>
    </w:p>
    <w:p w:rsidR="00FD5CCF" w:rsidRPr="00352802" w:rsidRDefault="00F657C2" w:rsidP="00FD5CCF">
      <w:pPr>
        <w:pStyle w:val="Default"/>
        <w:jc w:val="both"/>
        <w:rPr>
          <w:color w:val="000000" w:themeColor="text1"/>
        </w:rPr>
      </w:pPr>
      <w:r w:rsidRPr="00352802">
        <w:rPr>
          <w:b/>
          <w:bCs/>
          <w:color w:val="000000" w:themeColor="text1"/>
        </w:rPr>
        <w:t xml:space="preserve">Чл. </w:t>
      </w:r>
      <w:r w:rsidRPr="00352802">
        <w:rPr>
          <w:b/>
          <w:bCs/>
          <w:color w:val="000000" w:themeColor="text1"/>
          <w:lang w:val="bg-BG"/>
        </w:rPr>
        <w:t>10</w:t>
      </w:r>
      <w:r w:rsidR="00FD5CCF" w:rsidRPr="00352802">
        <w:rPr>
          <w:b/>
          <w:bCs/>
          <w:color w:val="000000" w:themeColor="text1"/>
        </w:rPr>
        <w:t xml:space="preserve">. </w:t>
      </w:r>
      <w:r w:rsidR="00FD5CCF" w:rsidRPr="00352802">
        <w:rPr>
          <w:color w:val="000000" w:themeColor="text1"/>
        </w:rPr>
        <w:t xml:space="preserve">Достъпът до регистъра е публичен и се реализира по начин, който гарантира сигурността на съхранение на данните в него. </w:t>
      </w:r>
    </w:p>
    <w:p w:rsidR="00FD5CCF" w:rsidRPr="00352802" w:rsidRDefault="00FD5CCF" w:rsidP="00FD5CCF">
      <w:pPr>
        <w:pStyle w:val="Default"/>
        <w:jc w:val="both"/>
        <w:rPr>
          <w:b/>
          <w:bCs/>
          <w:color w:val="000000" w:themeColor="text1"/>
          <w:lang w:val="bg-BG"/>
        </w:rPr>
      </w:pPr>
    </w:p>
    <w:p w:rsidR="00827920" w:rsidRDefault="00827920" w:rsidP="00F657C2">
      <w:pPr>
        <w:pStyle w:val="Default"/>
        <w:jc w:val="center"/>
        <w:rPr>
          <w:b/>
          <w:bCs/>
          <w:color w:val="000000" w:themeColor="text1"/>
          <w:lang w:val="bg-BG"/>
        </w:rPr>
      </w:pPr>
    </w:p>
    <w:p w:rsidR="00FD5CCF" w:rsidRPr="00352802" w:rsidRDefault="00FD5CCF" w:rsidP="00F657C2">
      <w:pPr>
        <w:pStyle w:val="Default"/>
        <w:jc w:val="center"/>
        <w:rPr>
          <w:b/>
          <w:bCs/>
          <w:color w:val="000000" w:themeColor="text1"/>
          <w:lang w:val="bg-BG"/>
        </w:rPr>
      </w:pPr>
      <w:r w:rsidRPr="00352802">
        <w:rPr>
          <w:b/>
          <w:bCs/>
          <w:color w:val="000000" w:themeColor="text1"/>
        </w:rPr>
        <w:t>Заключителни разпоредби</w:t>
      </w:r>
    </w:p>
    <w:p w:rsidR="00F657C2" w:rsidRPr="00827920" w:rsidRDefault="00F657C2" w:rsidP="00F657C2">
      <w:pPr>
        <w:pStyle w:val="Default"/>
        <w:jc w:val="center"/>
        <w:rPr>
          <w:color w:val="000000" w:themeColor="text1"/>
          <w:sz w:val="16"/>
          <w:szCs w:val="16"/>
          <w:lang w:val="bg-BG"/>
        </w:rPr>
      </w:pP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bCs/>
          <w:color w:val="000000" w:themeColor="text1"/>
        </w:rPr>
        <w:t xml:space="preserve">§ 1. </w:t>
      </w:r>
      <w:r w:rsidRPr="00352802">
        <w:rPr>
          <w:color w:val="000000" w:themeColor="text1"/>
        </w:rPr>
        <w:t>Наредбата се издава на основание чл. 346</w:t>
      </w:r>
      <w:r w:rsidR="00F657C2" w:rsidRPr="00352802">
        <w:rPr>
          <w:color w:val="000000" w:themeColor="text1"/>
          <w:lang w:val="bg-BG"/>
        </w:rPr>
        <w:t>, ал. 2</w:t>
      </w:r>
      <w:r w:rsidRPr="00352802">
        <w:rPr>
          <w:color w:val="000000" w:themeColor="text1"/>
        </w:rPr>
        <w:t xml:space="preserve"> от Закона за предучилищното и училищното образование и е приета с Решение №</w:t>
      </w:r>
      <w:r w:rsidR="00211321">
        <w:rPr>
          <w:color w:val="000000" w:themeColor="text1"/>
          <w:lang w:val="bg-BG"/>
        </w:rPr>
        <w:t xml:space="preserve"> 17.3 по Протокол </w:t>
      </w:r>
      <w:r w:rsidR="00211321" w:rsidRPr="00352802">
        <w:rPr>
          <w:color w:val="000000" w:themeColor="text1"/>
        </w:rPr>
        <w:t>№</w:t>
      </w:r>
      <w:r w:rsidR="00211321">
        <w:rPr>
          <w:color w:val="000000" w:themeColor="text1"/>
          <w:lang w:val="bg-BG"/>
        </w:rPr>
        <w:t xml:space="preserve"> 017/20.10.2016г.</w:t>
      </w:r>
      <w:r w:rsidRPr="00352802">
        <w:rPr>
          <w:color w:val="000000" w:themeColor="text1"/>
        </w:rPr>
        <w:t xml:space="preserve"> на Общински съвет – </w:t>
      </w:r>
      <w:r w:rsidRPr="00352802">
        <w:rPr>
          <w:rFonts w:eastAsia="Malgun Gothic"/>
          <w:color w:val="000000" w:themeColor="text1"/>
          <w:lang w:val="bg-BG" w:eastAsia="ko-KR"/>
        </w:rPr>
        <w:t>Аксаково</w:t>
      </w:r>
      <w:r w:rsidRPr="00352802">
        <w:rPr>
          <w:color w:val="000000" w:themeColor="text1"/>
        </w:rPr>
        <w:t xml:space="preserve">. </w:t>
      </w:r>
    </w:p>
    <w:p w:rsidR="00F657C2" w:rsidRPr="00352802" w:rsidRDefault="00F657C2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bCs/>
          <w:color w:val="000000" w:themeColor="text1"/>
        </w:rPr>
        <w:t>§ 2.</w:t>
      </w:r>
      <w:r w:rsidRPr="00352802">
        <w:rPr>
          <w:bCs/>
          <w:color w:val="000000" w:themeColor="text1"/>
          <w:lang w:val="bg-BG"/>
        </w:rPr>
        <w:t xml:space="preserve"> </w:t>
      </w:r>
      <w:r w:rsidR="00AE051C" w:rsidRPr="00AE051C">
        <w:rPr>
          <w:bCs/>
          <w:color w:val="000000" w:themeColor="text1"/>
          <w:lang w:val="bg-BG"/>
        </w:rPr>
        <w:t>Контрол по изпълнение на Наредбата се осъщ</w:t>
      </w:r>
      <w:r w:rsidR="005B5D6F">
        <w:rPr>
          <w:bCs/>
          <w:color w:val="000000" w:themeColor="text1"/>
          <w:lang w:val="bg-BG"/>
        </w:rPr>
        <w:t>ествява от Кмета на Община Аксак</w:t>
      </w:r>
      <w:r w:rsidR="00AE051C" w:rsidRPr="00AE051C">
        <w:rPr>
          <w:bCs/>
          <w:color w:val="000000" w:themeColor="text1"/>
          <w:lang w:val="bg-BG"/>
        </w:rPr>
        <w:t>ово или от оправомощени от него лица.</w:t>
      </w:r>
    </w:p>
    <w:p w:rsidR="00006791" w:rsidRDefault="00F657C2" w:rsidP="00FD5C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352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</w:t>
      </w:r>
      <w:r w:rsidR="00FD5CCF" w:rsidRPr="00352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Наредбата влиза в сила </w:t>
      </w:r>
      <w:r w:rsidR="004F4876" w:rsidRPr="00352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приемането й</w:t>
      </w:r>
      <w:r w:rsidRPr="00352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Общински съвет - Аксаково</w:t>
      </w:r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6E5" w:rsidRPr="00405E75" w:rsidRDefault="004D06E5" w:rsidP="004D06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D06E5">
        <w:rPr>
          <w:rFonts w:ascii="Calibri" w:eastAsia="Calibri" w:hAnsi="Calibri"/>
          <w:b/>
          <w:color w:val="FF0000"/>
          <w:lang w:val="ru-RU"/>
        </w:rPr>
        <w:t xml:space="preserve"> /</w:t>
      </w:r>
      <w:r>
        <w:rPr>
          <w:rFonts w:ascii="Calibri" w:eastAsia="Calibri" w:hAnsi="Calibri"/>
          <w:b/>
          <w:color w:val="FF0000"/>
          <w:lang w:val="ru-RU"/>
        </w:rPr>
        <w:t>създ</w:t>
      </w:r>
      <w:r w:rsidRPr="004D06E5">
        <w:rPr>
          <w:rFonts w:ascii="Calibri" w:eastAsia="Calibri" w:hAnsi="Calibri"/>
          <w:b/>
          <w:color w:val="FF0000"/>
          <w:lang w:val="ru-RU"/>
        </w:rPr>
        <w:t xml:space="preserve">. </w:t>
      </w:r>
      <w:r>
        <w:rPr>
          <w:rFonts w:ascii="Calibri" w:eastAsia="Calibri" w:hAnsi="Calibri"/>
          <w:b/>
          <w:color w:val="FF0000"/>
        </w:rPr>
        <w:t xml:space="preserve">с Решение </w:t>
      </w:r>
      <w:r w:rsidRPr="00E403CE">
        <w:rPr>
          <w:rFonts w:ascii="Calibri" w:eastAsia="Calibri" w:hAnsi="Calibri"/>
          <w:b/>
          <w:color w:val="FF0000"/>
        </w:rPr>
        <w:t>№ 8.</w:t>
      </w:r>
      <w:r w:rsidR="00E403CE" w:rsidRPr="00E403CE">
        <w:rPr>
          <w:rFonts w:ascii="Calibri" w:eastAsia="Calibri" w:hAnsi="Calibri"/>
          <w:b/>
          <w:color w:val="FF0000"/>
          <w:lang w:val="bg-BG"/>
        </w:rPr>
        <w:t>6</w:t>
      </w:r>
      <w:r w:rsidRPr="00E403CE">
        <w:rPr>
          <w:rFonts w:ascii="Calibri" w:eastAsia="Calibri" w:hAnsi="Calibri"/>
          <w:b/>
          <w:color w:val="FF0000"/>
        </w:rPr>
        <w:t>.§</w:t>
      </w:r>
      <w:r w:rsidR="00E403CE" w:rsidRPr="00E403CE">
        <w:rPr>
          <w:rFonts w:ascii="Calibri" w:eastAsia="Calibri" w:hAnsi="Calibri"/>
          <w:b/>
          <w:color w:val="FF0000"/>
          <w:lang w:val="bg-BG"/>
        </w:rPr>
        <w:t>6</w:t>
      </w:r>
      <w:r w:rsidRPr="00E403CE">
        <w:rPr>
          <w:rFonts w:ascii="Calibri" w:eastAsia="Calibri" w:hAnsi="Calibri"/>
          <w:b/>
          <w:color w:val="FF0000"/>
        </w:rPr>
        <w:t xml:space="preserve">. </w:t>
      </w:r>
      <w:r w:rsidRPr="004D06E5">
        <w:rPr>
          <w:rFonts w:ascii="Calibri" w:eastAsia="Calibri" w:hAnsi="Calibri"/>
          <w:b/>
          <w:color w:val="FF0000"/>
        </w:rPr>
        <w:t xml:space="preserve">от Протокол № </w:t>
      </w:r>
      <w:r>
        <w:rPr>
          <w:rFonts w:ascii="Calibri" w:eastAsia="Calibri" w:hAnsi="Calibri"/>
          <w:b/>
          <w:color w:val="FF0000"/>
          <w:lang w:val="bg-BG"/>
        </w:rPr>
        <w:t>8</w:t>
      </w:r>
      <w:r w:rsidRPr="004D06E5">
        <w:rPr>
          <w:rFonts w:ascii="Calibri" w:eastAsia="Calibri" w:hAnsi="Calibri"/>
          <w:b/>
          <w:color w:val="FF0000"/>
        </w:rPr>
        <w:t>/2</w:t>
      </w:r>
      <w:r>
        <w:rPr>
          <w:rFonts w:ascii="Calibri" w:eastAsia="Calibri" w:hAnsi="Calibri"/>
          <w:b/>
          <w:color w:val="FF0000"/>
          <w:lang w:val="bg-BG"/>
        </w:rPr>
        <w:t>9</w:t>
      </w:r>
      <w:r w:rsidRPr="004D06E5">
        <w:rPr>
          <w:rFonts w:ascii="Calibri" w:eastAsia="Calibri" w:hAnsi="Calibri"/>
          <w:b/>
          <w:color w:val="FF0000"/>
        </w:rPr>
        <w:t>.02.20</w:t>
      </w:r>
      <w:r>
        <w:rPr>
          <w:rFonts w:ascii="Calibri" w:eastAsia="Calibri" w:hAnsi="Calibri"/>
          <w:b/>
          <w:color w:val="FF0000"/>
          <w:lang w:val="bg-BG"/>
        </w:rPr>
        <w:t>24</w:t>
      </w:r>
      <w:r w:rsidRPr="004D06E5">
        <w:rPr>
          <w:rFonts w:ascii="Calibri" w:eastAsia="Calibri" w:hAnsi="Calibri"/>
          <w:b/>
          <w:color w:val="FF0000"/>
        </w:rPr>
        <w:t>г.</w:t>
      </w:r>
      <w:r w:rsidRPr="004D06E5">
        <w:rPr>
          <w:rFonts w:ascii="Calibri" w:eastAsia="Calibri" w:hAnsi="Calibri"/>
          <w:b/>
          <w:color w:val="FF0000"/>
          <w:lang w:val="bg-BG"/>
        </w:rPr>
        <w:t>/</w:t>
      </w:r>
      <w:r>
        <w:rPr>
          <w:color w:val="000000" w:themeColor="text1"/>
        </w:rPr>
        <w:t xml:space="preserve"> </w:t>
      </w:r>
      <w:r w:rsidRPr="00405E7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Измененията и допълненията на наредбата, приети с Решение </w:t>
      </w:r>
      <w:r w:rsidR="00E403CE" w:rsidRPr="00E403CE">
        <w:rPr>
          <w:rFonts w:ascii="Times New Roman" w:hAnsi="Times New Roman" w:cs="Times New Roman"/>
          <w:color w:val="FF0000"/>
          <w:sz w:val="24"/>
          <w:szCs w:val="24"/>
          <w:lang w:val="bg-BG"/>
        </w:rPr>
        <w:t>№ 8.6</w:t>
      </w:r>
      <w:r w:rsidR="00E403CE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/ 29.02.2024г. </w:t>
      </w:r>
      <w:r w:rsidRPr="00405E7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от Протокол № </w:t>
      </w:r>
      <w:r w:rsidR="00E403CE">
        <w:rPr>
          <w:rFonts w:ascii="Times New Roman" w:hAnsi="Times New Roman" w:cs="Times New Roman"/>
          <w:color w:val="FF0000"/>
          <w:sz w:val="24"/>
          <w:szCs w:val="24"/>
          <w:lang w:val="bg-BG"/>
        </w:rPr>
        <w:t>8</w:t>
      </w:r>
      <w:bookmarkStart w:id="0" w:name="_GoBack"/>
      <w:bookmarkEnd w:id="0"/>
      <w:r w:rsidRPr="00405E75">
        <w:rPr>
          <w:rFonts w:ascii="Times New Roman" w:hAnsi="Times New Roman" w:cs="Times New Roman"/>
          <w:color w:val="FF0000"/>
          <w:sz w:val="24"/>
          <w:szCs w:val="24"/>
          <w:lang w:val="bg-BG"/>
        </w:rPr>
        <w:t>/</w:t>
      </w:r>
      <w:r w:rsidR="00E403CE">
        <w:rPr>
          <w:rFonts w:ascii="Times New Roman" w:hAnsi="Times New Roman" w:cs="Times New Roman"/>
          <w:color w:val="FF0000"/>
          <w:sz w:val="24"/>
          <w:szCs w:val="24"/>
          <w:lang w:val="bg-BG"/>
        </w:rPr>
        <w:t>29.02.2024г.</w:t>
      </w:r>
      <w:r w:rsidRPr="00405E7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на Общински съвет - Аксаково влизат в сила от датата на приемането им.”</w:t>
      </w:r>
    </w:p>
    <w:p w:rsidR="004D06E5" w:rsidRPr="00352802" w:rsidRDefault="004D06E5" w:rsidP="00FD5C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920" w:rsidRDefault="00827920" w:rsidP="00827920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827920" w:rsidRDefault="00827920" w:rsidP="00827920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827920" w:rsidRDefault="00827920" w:rsidP="00827920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827920" w:rsidRPr="00827920" w:rsidRDefault="00827920" w:rsidP="00827920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79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ПРЕДСЕДАТЕЛ НА </w:t>
      </w:r>
    </w:p>
    <w:p w:rsidR="00827920" w:rsidRPr="00827920" w:rsidRDefault="00827920" w:rsidP="00827920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79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ОБЩИНСКИ СЪВЕТ – АКСАКОВО: …………………...</w:t>
      </w:r>
    </w:p>
    <w:p w:rsidR="00827920" w:rsidRDefault="00827920" w:rsidP="00827920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79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/СВ. ДОБРЕВА/</w:t>
      </w:r>
    </w:p>
    <w:p w:rsidR="00E749C4" w:rsidRDefault="00E749C4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sectPr w:rsidR="002735AD" w:rsidSect="00ED5E1C">
          <w:footerReference w:type="default" r:id="rId8"/>
          <w:pgSz w:w="12240" w:h="15840"/>
          <w:pgMar w:top="709" w:right="758" w:bottom="426" w:left="1134" w:header="850" w:footer="680" w:gutter="0"/>
          <w:cols w:space="708"/>
          <w:docGrid w:linePitch="360"/>
        </w:sectPr>
      </w:pPr>
    </w:p>
    <w:p w:rsidR="00F346E7" w:rsidRDefault="00F346E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346E7" w:rsidRDefault="00F346E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№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към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чл.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5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ЕЛЕКТРОНЕН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РЕГИСТЪР НА ОБЩИНСКИТЕ ДЕТСКИ ГРАДИНИ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 ЦЕНТЪР ЗА ПОДКРЕПА НАЛИЧНОСТНО РАЗВИТИЕ, РАЗПОЛОЖЕНИ НА ТЕРИТОРИЯТА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ОБЩИНА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АКСАКОВО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78" w:type="dxa"/>
        <w:tblInd w:w="-12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51"/>
        <w:gridCol w:w="343"/>
        <w:gridCol w:w="1074"/>
        <w:gridCol w:w="60"/>
        <w:gridCol w:w="992"/>
        <w:gridCol w:w="82"/>
        <w:gridCol w:w="1134"/>
        <w:gridCol w:w="993"/>
        <w:gridCol w:w="1134"/>
        <w:gridCol w:w="992"/>
        <w:gridCol w:w="1276"/>
        <w:gridCol w:w="1701"/>
        <w:gridCol w:w="1559"/>
        <w:gridCol w:w="1701"/>
      </w:tblGrid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Регистрационен номер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Пълно наименование на общинската детска градина/ център за подкрепа на личностно развитие;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 БУЛСТАТ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Официален адрес  на управление на общинската детската градина / център за подкрепа на личностно развитие;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Дата на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преобразуване/промяна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Документ за 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преобразуване/промяна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Източник на финансиране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Директор  (собствено, бащино и фамилно  име)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а общинската детската градина / център за подкрепа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на личностно развитие и телефон за връзка;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Телефон, електронен адрес и интернет страница на общинската детската градина / център за подкрепа на личностно развитие 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Дата и основание за заличаване на регистрацията;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Видове дейност за които е регистриран център за подкрепа на личностно развитие</w:t>
            </w:r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9"/>
          <w:wBefore w:w="786" w:type="dxa"/>
          <w:wAfter w:w="10572" w:type="dxa"/>
          <w:trHeight w:val="100"/>
        </w:trPr>
        <w:tc>
          <w:tcPr>
            <w:tcW w:w="119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5AD" w:rsidRPr="002735AD" w:rsidRDefault="002735AD" w:rsidP="002735AD"/>
    <w:p w:rsidR="00F346E7" w:rsidRDefault="00F346E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№ 2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чл.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5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ХАРТИЕН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РЕГИСТЪР НА ОБЩИНСКИТЕ ДЕТСКИ ГРАДИНИ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 ЦЕНТЪР ЗА ПОДКРЕПА НАЛИЧНОСТНО РАЗВИТИЕ, РАЗПОЛОЖЕНИ НА ТЕРИТОРИЯТА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ОБЩИНА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АКСАКОВО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28" w:type="dxa"/>
        <w:tblInd w:w="-12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67"/>
        <w:gridCol w:w="627"/>
        <w:gridCol w:w="791"/>
        <w:gridCol w:w="343"/>
        <w:gridCol w:w="507"/>
        <w:gridCol w:w="485"/>
        <w:gridCol w:w="850"/>
        <w:gridCol w:w="83"/>
        <w:gridCol w:w="1134"/>
        <w:gridCol w:w="850"/>
        <w:gridCol w:w="851"/>
        <w:gridCol w:w="1276"/>
        <w:gridCol w:w="1559"/>
        <w:gridCol w:w="992"/>
        <w:gridCol w:w="1134"/>
        <w:gridCol w:w="851"/>
        <w:gridCol w:w="992"/>
        <w:gridCol w:w="850"/>
      </w:tblGrid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Регистрационен 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Пълно наименование на общинската детска градина/ център за подкрепа на личностно развитие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 БУЛСТАТ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Официален адрес  на управление на общинската детската градина / център за подкрепа на личностно развитие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Дата на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преобразуване/промяна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Документ за 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преобразуване/промяна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Източник на финансиране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Директор  (собствено, бащино и фамилно  име)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общинската детската градина / център за подкрепа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на личностно развитие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Телефон, електронен адрес и интернет страница на общинската детската градина / център за подкрепа на личностно развитие 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Дата и основание за заличаване на регистрацията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Видове дейност за които е регистриран център за подкрепа на личностно развитие/ общинска детска градина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Забележка от длъжностното 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Дата на вписване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Подпис на длъжностното лице</w:t>
            </w:r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1"/>
          <w:wBefore w:w="786" w:type="dxa"/>
          <w:wAfter w:w="10572" w:type="dxa"/>
          <w:trHeight w:val="100"/>
        </w:trPr>
        <w:tc>
          <w:tcPr>
            <w:tcW w:w="119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sectPr w:rsidR="002735AD" w:rsidSect="00ED5E1C">
          <w:pgSz w:w="15840" w:h="12240" w:orient="landscape"/>
          <w:pgMar w:top="760" w:right="425" w:bottom="1134" w:left="709" w:header="851" w:footer="680" w:gutter="0"/>
          <w:pgNumType w:start="1"/>
          <w:cols w:space="708"/>
          <w:docGrid w:linePitch="360"/>
        </w:sectPr>
      </w:pPr>
    </w:p>
    <w:p w:rsidR="002735AD" w:rsidRPr="00E403CE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FF0000"/>
          <w:lang w:val="bg-BG"/>
        </w:rPr>
      </w:pPr>
      <w:r w:rsidRPr="00E403CE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val="en-GB"/>
        </w:rPr>
        <w:tab/>
      </w:r>
      <w:r w:rsidRPr="00E403CE">
        <w:rPr>
          <w:rFonts w:ascii="Times New Roman" w:eastAsia="Times New Roman" w:hAnsi="Times New Roman" w:cs="Times New Roman"/>
          <w:b/>
          <w:bCs/>
          <w:i/>
          <w:color w:val="FF0000"/>
          <w:lang w:val="en-GB"/>
        </w:rPr>
        <w:tab/>
      </w:r>
      <w:r w:rsidRPr="00E403CE">
        <w:rPr>
          <w:rFonts w:ascii="Times New Roman" w:eastAsia="Times New Roman" w:hAnsi="Times New Roman" w:cs="Times New Roman"/>
          <w:b/>
          <w:bCs/>
          <w:i/>
          <w:color w:val="FF0000"/>
          <w:lang w:val="en-GB"/>
        </w:rPr>
        <w:tab/>
      </w:r>
      <w:r w:rsidRPr="00E403CE">
        <w:rPr>
          <w:rFonts w:ascii="Times New Roman" w:eastAsia="Times New Roman" w:hAnsi="Times New Roman" w:cs="Times New Roman"/>
          <w:b/>
          <w:bCs/>
          <w:i/>
          <w:color w:val="FF0000"/>
          <w:lang w:val="en-GB"/>
        </w:rPr>
        <w:tab/>
      </w:r>
      <w:r w:rsidRPr="00E403CE">
        <w:rPr>
          <w:rFonts w:ascii="Times New Roman" w:eastAsia="Times New Roman" w:hAnsi="Times New Roman" w:cs="Times New Roman"/>
          <w:b/>
          <w:bCs/>
          <w:i/>
          <w:color w:val="FF0000"/>
          <w:lang w:val="bg-BG"/>
        </w:rPr>
        <w:tab/>
        <w:t xml:space="preserve">                                                          </w:t>
      </w:r>
      <w:r w:rsidRPr="00E403CE">
        <w:rPr>
          <w:rFonts w:ascii="Times New Roman" w:eastAsia="Times New Roman" w:hAnsi="Times New Roman" w:cs="Times New Roman"/>
          <w:bCs/>
          <w:color w:val="FF0000"/>
          <w:lang w:val="en-GB"/>
        </w:rPr>
        <w:t xml:space="preserve">Приложение № </w:t>
      </w:r>
      <w:r w:rsidRPr="00E403CE">
        <w:rPr>
          <w:rFonts w:ascii="Times New Roman" w:eastAsia="Times New Roman" w:hAnsi="Times New Roman" w:cs="Times New Roman"/>
          <w:bCs/>
          <w:color w:val="FF0000"/>
          <w:lang w:val="bg-BG"/>
        </w:rPr>
        <w:t>3</w:t>
      </w:r>
      <w:r w:rsidRPr="00E403CE">
        <w:rPr>
          <w:rFonts w:ascii="Times New Roman" w:eastAsia="Times New Roman" w:hAnsi="Times New Roman" w:cs="Times New Roman"/>
          <w:bCs/>
          <w:color w:val="FF0000"/>
          <w:lang w:val="en-GB"/>
        </w:rPr>
        <w:t xml:space="preserve"> към чл</w:t>
      </w:r>
      <w:r w:rsidRPr="00E403CE">
        <w:rPr>
          <w:rFonts w:ascii="Times New Roman" w:eastAsia="Times New Roman" w:hAnsi="Times New Roman" w:cs="Times New Roman"/>
          <w:bCs/>
          <w:color w:val="FF0000"/>
          <w:lang w:val="bg-BG"/>
        </w:rPr>
        <w:t xml:space="preserve">.6 </w:t>
      </w:r>
      <w:r w:rsidR="004D06E5" w:rsidRPr="00E403CE">
        <w:rPr>
          <w:rFonts w:ascii="Calibri" w:eastAsia="Calibri" w:hAnsi="Calibri"/>
          <w:b/>
          <w:color w:val="FF0000"/>
          <w:lang w:val="ru-RU"/>
        </w:rPr>
        <w:t xml:space="preserve">/отм. </w:t>
      </w:r>
      <w:r w:rsidR="004D06E5" w:rsidRPr="00E403CE">
        <w:rPr>
          <w:rFonts w:ascii="Calibri" w:eastAsia="Calibri" w:hAnsi="Calibri"/>
          <w:b/>
          <w:color w:val="FF0000"/>
        </w:rPr>
        <w:t>с Решение № 8.</w:t>
      </w:r>
      <w:r w:rsidR="00E403CE" w:rsidRPr="00E403CE">
        <w:rPr>
          <w:rFonts w:ascii="Calibri" w:eastAsia="Calibri" w:hAnsi="Calibri"/>
          <w:b/>
          <w:color w:val="FF0000"/>
          <w:lang w:val="bg-BG"/>
        </w:rPr>
        <w:t>6</w:t>
      </w:r>
      <w:r w:rsidR="004D06E5" w:rsidRPr="00E403CE">
        <w:rPr>
          <w:rFonts w:ascii="Calibri" w:eastAsia="Calibri" w:hAnsi="Calibri"/>
          <w:b/>
          <w:color w:val="FF0000"/>
        </w:rPr>
        <w:t>.§</w:t>
      </w:r>
      <w:r w:rsidR="00E403CE" w:rsidRPr="00E403CE">
        <w:rPr>
          <w:rFonts w:ascii="Calibri" w:eastAsia="Calibri" w:hAnsi="Calibri"/>
          <w:b/>
          <w:color w:val="FF0000"/>
          <w:lang w:val="bg-BG"/>
        </w:rPr>
        <w:t>5</w:t>
      </w:r>
      <w:r w:rsidR="004D06E5" w:rsidRPr="00E403CE">
        <w:rPr>
          <w:rFonts w:ascii="Calibri" w:eastAsia="Calibri" w:hAnsi="Calibri"/>
          <w:b/>
          <w:color w:val="FF0000"/>
        </w:rPr>
        <w:t xml:space="preserve">. от Протокол № </w:t>
      </w:r>
      <w:r w:rsidR="004D06E5" w:rsidRPr="00E403CE">
        <w:rPr>
          <w:rFonts w:ascii="Calibri" w:eastAsia="Calibri" w:hAnsi="Calibri"/>
          <w:b/>
          <w:color w:val="FF0000"/>
          <w:lang w:val="bg-BG"/>
        </w:rPr>
        <w:t>8</w:t>
      </w:r>
      <w:r w:rsidR="004D06E5" w:rsidRPr="00E403CE">
        <w:rPr>
          <w:rFonts w:ascii="Calibri" w:eastAsia="Calibri" w:hAnsi="Calibri"/>
          <w:b/>
          <w:color w:val="FF0000"/>
        </w:rPr>
        <w:t>/2</w:t>
      </w:r>
      <w:r w:rsidR="004D06E5" w:rsidRPr="00E403CE">
        <w:rPr>
          <w:rFonts w:ascii="Calibri" w:eastAsia="Calibri" w:hAnsi="Calibri"/>
          <w:b/>
          <w:color w:val="FF0000"/>
          <w:lang w:val="bg-BG"/>
        </w:rPr>
        <w:t>9</w:t>
      </w:r>
      <w:r w:rsidR="004D06E5" w:rsidRPr="00E403CE">
        <w:rPr>
          <w:rFonts w:ascii="Calibri" w:eastAsia="Calibri" w:hAnsi="Calibri"/>
          <w:b/>
          <w:color w:val="FF0000"/>
        </w:rPr>
        <w:t>.02.20</w:t>
      </w:r>
      <w:r w:rsidR="004D06E5" w:rsidRPr="00E403CE">
        <w:rPr>
          <w:rFonts w:ascii="Calibri" w:eastAsia="Calibri" w:hAnsi="Calibri"/>
          <w:b/>
          <w:color w:val="FF0000"/>
          <w:lang w:val="bg-BG"/>
        </w:rPr>
        <w:t>24</w:t>
      </w:r>
      <w:r w:rsidR="004D06E5" w:rsidRPr="00E403CE">
        <w:rPr>
          <w:rFonts w:ascii="Calibri" w:eastAsia="Calibri" w:hAnsi="Calibri"/>
          <w:b/>
          <w:color w:val="FF0000"/>
        </w:rPr>
        <w:t>г.</w:t>
      </w:r>
      <w:r w:rsidR="004D06E5" w:rsidRPr="00E403CE">
        <w:rPr>
          <w:rFonts w:ascii="Calibri" w:eastAsia="Calibri" w:hAnsi="Calibri"/>
          <w:b/>
          <w:color w:val="FF0000"/>
          <w:lang w:val="bg-BG"/>
        </w:rPr>
        <w:t>/</w:t>
      </w:r>
      <w:r w:rsidR="004D06E5" w:rsidRPr="00E403CE">
        <w:rPr>
          <w:color w:val="FF0000"/>
        </w:rPr>
        <w:t xml:space="preserve"> </w:t>
      </w:r>
      <w:r w:rsidR="004D06E5" w:rsidRPr="00E403CE">
        <w:rPr>
          <w:b/>
          <w:bCs/>
          <w:color w:val="FF0000"/>
        </w:rPr>
        <w:t xml:space="preserve"> 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sectPr w:rsidR="002735AD" w:rsidRPr="002735AD" w:rsidSect="00DB25D9"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1A" w:rsidRDefault="00BC451A" w:rsidP="00827920">
      <w:pPr>
        <w:spacing w:after="0" w:line="240" w:lineRule="auto"/>
      </w:pPr>
      <w:r>
        <w:separator/>
      </w:r>
    </w:p>
  </w:endnote>
  <w:endnote w:type="continuationSeparator" w:id="0">
    <w:p w:rsidR="00BC451A" w:rsidRDefault="00BC451A" w:rsidP="0082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21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E1C" w:rsidRDefault="00ED5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D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7FBA" w:rsidRDefault="0041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1A" w:rsidRDefault="00BC451A" w:rsidP="00827920">
      <w:pPr>
        <w:spacing w:after="0" w:line="240" w:lineRule="auto"/>
      </w:pPr>
      <w:r>
        <w:separator/>
      </w:r>
    </w:p>
  </w:footnote>
  <w:footnote w:type="continuationSeparator" w:id="0">
    <w:p w:rsidR="00BC451A" w:rsidRDefault="00BC451A" w:rsidP="0082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5E0"/>
    <w:multiLevelType w:val="hybridMultilevel"/>
    <w:tmpl w:val="EB92E998"/>
    <w:lvl w:ilvl="0" w:tplc="D4E86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C67"/>
    <w:multiLevelType w:val="hybridMultilevel"/>
    <w:tmpl w:val="534046AC"/>
    <w:lvl w:ilvl="0" w:tplc="ECC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7A3"/>
    <w:multiLevelType w:val="hybridMultilevel"/>
    <w:tmpl w:val="3D00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8"/>
    <w:rsid w:val="00006791"/>
    <w:rsid w:val="00040ADC"/>
    <w:rsid w:val="00117186"/>
    <w:rsid w:val="001913DC"/>
    <w:rsid w:val="001A5FE4"/>
    <w:rsid w:val="00211321"/>
    <w:rsid w:val="002735AD"/>
    <w:rsid w:val="00335DED"/>
    <w:rsid w:val="00352802"/>
    <w:rsid w:val="0039785B"/>
    <w:rsid w:val="00405E75"/>
    <w:rsid w:val="00417FBA"/>
    <w:rsid w:val="004D06E5"/>
    <w:rsid w:val="004E49DE"/>
    <w:rsid w:val="004F4876"/>
    <w:rsid w:val="00530730"/>
    <w:rsid w:val="00561DC0"/>
    <w:rsid w:val="005B44E8"/>
    <w:rsid w:val="005B5653"/>
    <w:rsid w:val="005B5D6F"/>
    <w:rsid w:val="005B7E3F"/>
    <w:rsid w:val="0060094C"/>
    <w:rsid w:val="006B1263"/>
    <w:rsid w:val="0075199E"/>
    <w:rsid w:val="007C19A6"/>
    <w:rsid w:val="007D674B"/>
    <w:rsid w:val="007F0B2B"/>
    <w:rsid w:val="00827920"/>
    <w:rsid w:val="00931668"/>
    <w:rsid w:val="00960556"/>
    <w:rsid w:val="00A95574"/>
    <w:rsid w:val="00AE051C"/>
    <w:rsid w:val="00B62B78"/>
    <w:rsid w:val="00BC451A"/>
    <w:rsid w:val="00BF0275"/>
    <w:rsid w:val="00E403CE"/>
    <w:rsid w:val="00E749C4"/>
    <w:rsid w:val="00ED5E1C"/>
    <w:rsid w:val="00F346E7"/>
    <w:rsid w:val="00F62E31"/>
    <w:rsid w:val="00F657C2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4BDFA3"/>
  <w15:docId w15:val="{3EDA0277-74A2-4A25-A008-B7D26DBB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20"/>
  </w:style>
  <w:style w:type="paragraph" w:styleId="Footer">
    <w:name w:val="footer"/>
    <w:basedOn w:val="Normal"/>
    <w:link w:val="FooterChar"/>
    <w:uiPriority w:val="99"/>
    <w:unhideWhenUsed/>
    <w:rsid w:val="0082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20"/>
  </w:style>
  <w:style w:type="paragraph" w:styleId="ListParagraph">
    <w:name w:val="List Paragraph"/>
    <w:basedOn w:val="Normal"/>
    <w:qFormat/>
    <w:rsid w:val="004D06E5"/>
    <w:pPr>
      <w:ind w:left="720"/>
      <w:contextualSpacing/>
    </w:pPr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CEF9-F69D-4488-AE19-6250B8E0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 Aksakovo</cp:lastModifiedBy>
  <cp:revision>30</cp:revision>
  <cp:lastPrinted>2024-03-05T09:28:00Z</cp:lastPrinted>
  <dcterms:created xsi:type="dcterms:W3CDTF">2016-09-21T12:56:00Z</dcterms:created>
  <dcterms:modified xsi:type="dcterms:W3CDTF">2024-03-05T09:28:00Z</dcterms:modified>
</cp:coreProperties>
</file>