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F" w:rsidRDefault="007A4B9F" w:rsidP="007A4B9F">
      <w:pPr>
        <w:ind w:right="-285"/>
        <w:jc w:val="center"/>
        <w:rPr>
          <w:b/>
          <w:sz w:val="28"/>
          <w:szCs w:val="28"/>
        </w:rPr>
      </w:pPr>
      <w:r w:rsidRPr="007A7162">
        <w:rPr>
          <w:b/>
          <w:sz w:val="28"/>
          <w:szCs w:val="28"/>
        </w:rPr>
        <w:t xml:space="preserve">РЕШЕНИЕ № </w:t>
      </w:r>
      <w:r w:rsidR="00AB2E4E">
        <w:rPr>
          <w:b/>
          <w:sz w:val="28"/>
          <w:szCs w:val="28"/>
        </w:rPr>
        <w:t>4.2</w:t>
      </w:r>
      <w:r w:rsidRPr="007A7162">
        <w:rPr>
          <w:b/>
          <w:sz w:val="28"/>
          <w:szCs w:val="28"/>
        </w:rPr>
        <w:t xml:space="preserve">/ </w:t>
      </w:r>
      <w:r w:rsidR="00AF37C6" w:rsidRPr="00AF37C6">
        <w:rPr>
          <w:b/>
          <w:sz w:val="28"/>
          <w:szCs w:val="28"/>
        </w:rPr>
        <w:t>1</w:t>
      </w:r>
      <w:r w:rsidR="00AB2E4E">
        <w:rPr>
          <w:b/>
          <w:sz w:val="28"/>
          <w:szCs w:val="28"/>
        </w:rPr>
        <w:t>9</w:t>
      </w:r>
      <w:r w:rsidR="00AF37C6" w:rsidRPr="00AF37C6">
        <w:rPr>
          <w:b/>
          <w:sz w:val="28"/>
          <w:szCs w:val="28"/>
        </w:rPr>
        <w:t>.12.201</w:t>
      </w:r>
      <w:r w:rsidR="00AB2E4E">
        <w:rPr>
          <w:b/>
          <w:sz w:val="28"/>
          <w:szCs w:val="28"/>
        </w:rPr>
        <w:t>9</w:t>
      </w:r>
      <w:r w:rsidR="00AF37C6" w:rsidRPr="00AF37C6">
        <w:rPr>
          <w:b/>
          <w:sz w:val="28"/>
          <w:szCs w:val="28"/>
        </w:rPr>
        <w:t>г.</w:t>
      </w:r>
    </w:p>
    <w:p w:rsidR="00CA04AC" w:rsidRPr="00CA04AC" w:rsidRDefault="00CA04AC" w:rsidP="007A4B9F">
      <w:pPr>
        <w:ind w:right="-285"/>
        <w:jc w:val="center"/>
        <w:rPr>
          <w:b/>
          <w:sz w:val="16"/>
          <w:szCs w:val="16"/>
        </w:rPr>
      </w:pPr>
    </w:p>
    <w:p w:rsidR="007A4B9F" w:rsidRPr="000B570C" w:rsidRDefault="007A4B9F" w:rsidP="007A4B9F">
      <w:pPr>
        <w:ind w:right="-285"/>
        <w:jc w:val="center"/>
        <w:rPr>
          <w:b/>
          <w:color w:val="FF0000"/>
          <w:sz w:val="6"/>
          <w:szCs w:val="6"/>
        </w:rPr>
      </w:pPr>
    </w:p>
    <w:p w:rsidR="00CA53D2" w:rsidRPr="00CA53D2" w:rsidRDefault="00CA53D2" w:rsidP="00CA53D2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en-US"/>
        </w:rPr>
      </w:pPr>
      <w:r w:rsidRPr="00CA53D2">
        <w:rPr>
          <w:lang w:eastAsia="en-US"/>
        </w:rPr>
        <w:t xml:space="preserve">На основание </w:t>
      </w:r>
      <w:proofErr w:type="spellStart"/>
      <w:r w:rsidRPr="00CA53D2">
        <w:rPr>
          <w:bCs/>
          <w:lang w:val="en-GB" w:eastAsia="en-US"/>
        </w:rPr>
        <w:t>чл</w:t>
      </w:r>
      <w:proofErr w:type="spellEnd"/>
      <w:r w:rsidRPr="00CA53D2">
        <w:rPr>
          <w:bCs/>
          <w:lang w:val="en-GB" w:eastAsia="en-US"/>
        </w:rPr>
        <w:t xml:space="preserve">. </w:t>
      </w:r>
      <w:proofErr w:type="gramStart"/>
      <w:r w:rsidRPr="00CA53D2">
        <w:rPr>
          <w:bCs/>
          <w:lang w:val="en-GB" w:eastAsia="en-US"/>
        </w:rPr>
        <w:t xml:space="preserve">21, </w:t>
      </w:r>
      <w:proofErr w:type="spellStart"/>
      <w:r w:rsidRPr="00CA53D2">
        <w:rPr>
          <w:bCs/>
          <w:lang w:val="en-GB" w:eastAsia="en-US"/>
        </w:rPr>
        <w:t>ал</w:t>
      </w:r>
      <w:proofErr w:type="spellEnd"/>
      <w:r w:rsidRPr="00CA53D2">
        <w:rPr>
          <w:bCs/>
          <w:lang w:val="en-GB" w:eastAsia="en-US"/>
        </w:rPr>
        <w:t>.</w:t>
      </w:r>
      <w:proofErr w:type="gramEnd"/>
      <w:r w:rsidRPr="00CA53D2">
        <w:rPr>
          <w:bCs/>
          <w:lang w:eastAsia="en-US"/>
        </w:rPr>
        <w:t xml:space="preserve"> </w:t>
      </w:r>
      <w:r w:rsidRPr="00CA53D2">
        <w:rPr>
          <w:bCs/>
          <w:lang w:val="en-GB" w:eastAsia="en-US"/>
        </w:rPr>
        <w:t xml:space="preserve">1, т. 7 </w:t>
      </w:r>
      <w:proofErr w:type="spellStart"/>
      <w:r w:rsidRPr="00CA53D2">
        <w:rPr>
          <w:bCs/>
          <w:lang w:val="en-GB" w:eastAsia="en-US"/>
        </w:rPr>
        <w:t>от</w:t>
      </w:r>
      <w:proofErr w:type="spellEnd"/>
      <w:r w:rsidRPr="00CA53D2">
        <w:rPr>
          <w:bCs/>
          <w:lang w:val="en-GB" w:eastAsia="en-US"/>
        </w:rPr>
        <w:t xml:space="preserve"> </w:t>
      </w:r>
      <w:proofErr w:type="gramStart"/>
      <w:r w:rsidRPr="00CA53D2">
        <w:rPr>
          <w:bCs/>
          <w:lang w:val="en-GB" w:eastAsia="en-US"/>
        </w:rPr>
        <w:t>ЗМСМА ,</w:t>
      </w:r>
      <w:proofErr w:type="gram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във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връзка</w:t>
      </w:r>
      <w:proofErr w:type="spellEnd"/>
      <w:r w:rsidRPr="00CA53D2">
        <w:rPr>
          <w:bCs/>
          <w:lang w:val="en-GB" w:eastAsia="en-US"/>
        </w:rPr>
        <w:t xml:space="preserve"> с </w:t>
      </w:r>
      <w:proofErr w:type="spellStart"/>
      <w:r w:rsidRPr="00CA53D2">
        <w:rPr>
          <w:bCs/>
          <w:lang w:val="en-GB" w:eastAsia="en-US"/>
        </w:rPr>
        <w:t>чл</w:t>
      </w:r>
      <w:proofErr w:type="spellEnd"/>
      <w:r w:rsidRPr="00CA53D2">
        <w:rPr>
          <w:bCs/>
          <w:lang w:val="en-GB" w:eastAsia="en-US"/>
        </w:rPr>
        <w:t xml:space="preserve">. </w:t>
      </w:r>
      <w:proofErr w:type="gramStart"/>
      <w:r w:rsidRPr="00CA53D2">
        <w:rPr>
          <w:bCs/>
          <w:lang w:val="en-GB" w:eastAsia="en-US"/>
        </w:rPr>
        <w:t xml:space="preserve">66 </w:t>
      </w:r>
      <w:proofErr w:type="spellStart"/>
      <w:r w:rsidRPr="00CA53D2">
        <w:rPr>
          <w:bCs/>
          <w:lang w:val="en-GB" w:eastAsia="en-US"/>
        </w:rPr>
        <w:t>ал</w:t>
      </w:r>
      <w:proofErr w:type="spellEnd"/>
      <w:r w:rsidRPr="00CA53D2">
        <w:rPr>
          <w:bCs/>
          <w:lang w:val="en-GB" w:eastAsia="en-US"/>
        </w:rPr>
        <w:t>.</w:t>
      </w:r>
      <w:proofErr w:type="gramEnd"/>
      <w:r w:rsidRPr="00CA53D2">
        <w:rPr>
          <w:bCs/>
          <w:lang w:val="en-GB" w:eastAsia="en-US"/>
        </w:rPr>
        <w:t xml:space="preserve"> </w:t>
      </w:r>
      <w:proofErr w:type="gramStart"/>
      <w:r w:rsidRPr="00CA53D2">
        <w:rPr>
          <w:bCs/>
          <w:lang w:val="en-GB" w:eastAsia="en-US"/>
        </w:rPr>
        <w:t xml:space="preserve">1 </w:t>
      </w:r>
      <w:proofErr w:type="spellStart"/>
      <w:r w:rsidRPr="00CA53D2">
        <w:rPr>
          <w:bCs/>
          <w:lang w:val="en-GB" w:eastAsia="en-US"/>
        </w:rPr>
        <w:t>от</w:t>
      </w:r>
      <w:proofErr w:type="spellEnd"/>
      <w:r w:rsidRPr="00CA53D2">
        <w:rPr>
          <w:bCs/>
          <w:lang w:val="en-GB" w:eastAsia="en-US"/>
        </w:rPr>
        <w:t xml:space="preserve"> ЗМДТ и </w:t>
      </w:r>
      <w:proofErr w:type="spellStart"/>
      <w:r w:rsidRPr="00CA53D2">
        <w:rPr>
          <w:bCs/>
          <w:lang w:val="en-GB" w:eastAsia="en-US"/>
        </w:rPr>
        <w:t>чл</w:t>
      </w:r>
      <w:proofErr w:type="spellEnd"/>
      <w:r w:rsidRPr="00CA53D2">
        <w:rPr>
          <w:bCs/>
          <w:lang w:val="en-GB" w:eastAsia="en-US"/>
        </w:rPr>
        <w:t>.</w:t>
      </w:r>
      <w:proofErr w:type="gramEnd"/>
      <w:r w:rsidRPr="00CA53D2">
        <w:rPr>
          <w:bCs/>
          <w:lang w:val="en-GB" w:eastAsia="en-US"/>
        </w:rPr>
        <w:t xml:space="preserve"> 16 </w:t>
      </w:r>
      <w:proofErr w:type="spellStart"/>
      <w:r w:rsidRPr="00CA53D2">
        <w:rPr>
          <w:bCs/>
          <w:lang w:val="en-GB" w:eastAsia="en-US"/>
        </w:rPr>
        <w:t>от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Наредбата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за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определяне</w:t>
      </w:r>
      <w:proofErr w:type="spellEnd"/>
      <w:r w:rsidRPr="00CA53D2">
        <w:rPr>
          <w:bCs/>
          <w:lang w:val="en-GB" w:eastAsia="en-US"/>
        </w:rPr>
        <w:t xml:space="preserve"> и </w:t>
      </w:r>
      <w:proofErr w:type="spellStart"/>
      <w:r w:rsidRPr="00CA53D2">
        <w:rPr>
          <w:bCs/>
          <w:lang w:val="en-GB" w:eastAsia="en-US"/>
        </w:rPr>
        <w:t>администриране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на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местните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такси</w:t>
      </w:r>
      <w:proofErr w:type="spellEnd"/>
      <w:r w:rsidRPr="00CA53D2">
        <w:rPr>
          <w:bCs/>
          <w:lang w:val="en-GB" w:eastAsia="en-US"/>
        </w:rPr>
        <w:t xml:space="preserve"> и </w:t>
      </w:r>
      <w:proofErr w:type="spellStart"/>
      <w:r w:rsidRPr="00CA53D2">
        <w:rPr>
          <w:bCs/>
          <w:lang w:val="en-GB" w:eastAsia="en-US"/>
        </w:rPr>
        <w:t>цени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на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услугите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на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територията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на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Община</w:t>
      </w:r>
      <w:proofErr w:type="spellEnd"/>
      <w:r w:rsidRPr="00CA53D2">
        <w:rPr>
          <w:bCs/>
          <w:lang w:val="en-GB" w:eastAsia="en-US"/>
        </w:rPr>
        <w:t xml:space="preserve"> </w:t>
      </w:r>
      <w:proofErr w:type="spellStart"/>
      <w:r w:rsidRPr="00CA53D2">
        <w:rPr>
          <w:bCs/>
          <w:lang w:val="en-GB" w:eastAsia="en-US"/>
        </w:rPr>
        <w:t>Аксаково</w:t>
      </w:r>
      <w:proofErr w:type="spellEnd"/>
      <w:r w:rsidRPr="00CA53D2">
        <w:rPr>
          <w:bCs/>
          <w:lang w:eastAsia="en-US"/>
        </w:rPr>
        <w:t>,</w:t>
      </w:r>
      <w:r w:rsidRPr="00CA53D2">
        <w:rPr>
          <w:lang w:val="ru-RU" w:eastAsia="en-US"/>
        </w:rPr>
        <w:t xml:space="preserve"> Общински съвет - Аксаково</w:t>
      </w:r>
    </w:p>
    <w:p w:rsidR="00CA53D2" w:rsidRPr="00CA53D2" w:rsidRDefault="00CA53D2" w:rsidP="00CA53D2">
      <w:pPr>
        <w:jc w:val="center"/>
        <w:rPr>
          <w:b/>
          <w:lang w:eastAsia="en-US"/>
        </w:rPr>
      </w:pPr>
      <w:r w:rsidRPr="00CA53D2">
        <w:rPr>
          <w:b/>
          <w:lang w:eastAsia="en-US"/>
        </w:rPr>
        <w:t>РЕШИ:</w:t>
      </w:r>
    </w:p>
    <w:p w:rsidR="00CA53D2" w:rsidRPr="00CA53D2" w:rsidRDefault="00CA53D2" w:rsidP="00CA53D2">
      <w:pPr>
        <w:ind w:firstLine="567"/>
        <w:jc w:val="both"/>
      </w:pPr>
      <w:r w:rsidRPr="00CA53D2">
        <w:t>1. Определя размера на таксата за битови отпадъци за 2020 г., както следва: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>І. За застроените жилищни и нежилищни имоти на граждани /физически лица, собственици или ползватели/:</w:t>
      </w:r>
    </w:p>
    <w:p w:rsidR="00CA53D2" w:rsidRPr="00CA53D2" w:rsidRDefault="00CA53D2" w:rsidP="00CA53D2">
      <w:pPr>
        <w:jc w:val="both"/>
      </w:pPr>
      <w:r w:rsidRPr="00CA53D2">
        <w:t>І.1. За застроените имоти на граждани /физически лица, собственици или ползватели/, попадащи в районите с организирано сметосъбиране и сметоизвозва</w:t>
      </w:r>
      <w:r>
        <w:t xml:space="preserve">не, определени със Заповед </w:t>
      </w:r>
      <w:r w:rsidRPr="00CA53D2">
        <w:t xml:space="preserve">№ 733/30.10.2019 г. на В.И.Д. Кмет на Община Аксаково, съгласно Решение </w:t>
      </w:r>
      <w:r>
        <w:t xml:space="preserve">    </w:t>
      </w:r>
      <w:r w:rsidRPr="00CA53D2">
        <w:t xml:space="preserve">№ 54.22.1 от Протокол № 54/24.09.2019 г. на ОбС – Аксаково, таксата за битови отпадъци се определя: </w:t>
      </w:r>
    </w:p>
    <w:p w:rsidR="00CA53D2" w:rsidRPr="00CA53D2" w:rsidRDefault="00CA53D2" w:rsidP="00CA53D2">
      <w:pPr>
        <w:jc w:val="both"/>
      </w:pPr>
      <w:r w:rsidRPr="00CA53D2">
        <w:t>І.1.1. За  гр. Аксаково и селищни образувания – 4,40 /четири цяло и четиридесет стотни/на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А/ събиране, включително разделно на битовите отпадъци и транспортирането им до депата или други инсталации и съоръжения за третирането им – 1,15 /едно цяло и петнадесет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   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2,67 /две цяло и шестдесет и седем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   В/ почистване на уличните платна, площадите, алеите, парковите и другите територии от населените места, предназначени за обществено ползване – 0,58 /нула цяло и петдесет и осем стотни/на хиляда</w:t>
      </w:r>
    </w:p>
    <w:p w:rsidR="00CA53D2" w:rsidRPr="00CA53D2" w:rsidRDefault="00CA53D2" w:rsidP="00CA53D2">
      <w:pPr>
        <w:jc w:val="both"/>
      </w:pPr>
      <w:r w:rsidRPr="00CA53D2">
        <w:t xml:space="preserve">  </w:t>
      </w:r>
    </w:p>
    <w:p w:rsidR="00CA53D2" w:rsidRPr="00CA53D2" w:rsidRDefault="00CA53D2" w:rsidP="00CA53D2">
      <w:pPr>
        <w:jc w:val="both"/>
      </w:pPr>
      <w:r w:rsidRPr="00CA53D2">
        <w:t>І.1.2. За  гр. Игнатиево, с. Любен Каравелово и селищни образувания – 8,14 /осем цяло и четиринадесет стотни/на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 А/  събиране, включително разделно на битовите отпадъци и транспортирането им до депа  или  други  инсталации и съоръжения за третирането им  - 2,12 /две цяло и дванадесет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4,95 /четири цяло и деветдесет и пет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     В/ почистване на уличните платна, площадите, алеите, парковите и други територии от населените места, предназначени за обществено ползване – 1,07 /едно цяло и седем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lastRenderedPageBreak/>
        <w:t>І.1.3. За  с.</w:t>
      </w:r>
      <w:r>
        <w:t xml:space="preserve"> </w:t>
      </w:r>
      <w:r w:rsidRPr="00CA53D2">
        <w:t>Кичево и селищни образувания – 5,60 /пет цяло и шестдесет стотни/на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</w:pPr>
      <w:r w:rsidRPr="00CA53D2">
        <w:t xml:space="preserve">       А/ събиране, включително разделно на битовите отпадъци и транспортирането им до депа  или  други  инсталации и съоръжения за третирането им  - 1,46 /едно цяло и четиридесет и шест стотни/ 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3,41 /три цяло и четиридесет и една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В/ почистване на уличните платна, площадите, алеите, парковите и други територии от населените места, предназначени за обществено ползване – 0,73 /нула цяло и седемдесет и три стотни/на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І.1.4. За всички останали населени места и селищни образувания – 11,33 /единадесет цяло и тридесет и три стотни/на хиляда 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- 2,96  /две цяло и деветдесет и шест стотни/на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Б/проучване,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- 6,88 /шест цяло и осемдесет и осем стотни/на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1,49 /едно цяло и четиридесет и девет стотни/на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І.2. За 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</w:t>
      </w:r>
      <w:r>
        <w:t xml:space="preserve">вед </w:t>
      </w:r>
      <w:r w:rsidRPr="00CA53D2">
        <w:t>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стотни/на хиляда върху данъчната оценка на имотите,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2,22 /две цяло и двадесет и две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ІІ. За незастроените имоти на граждани /физически лица, собственици или ползватели/: </w:t>
      </w:r>
    </w:p>
    <w:p w:rsidR="00CA53D2" w:rsidRPr="00CA53D2" w:rsidRDefault="00CA53D2" w:rsidP="00CA53D2">
      <w:pPr>
        <w:jc w:val="both"/>
      </w:pPr>
      <w:r w:rsidRPr="00CA53D2">
        <w:lastRenderedPageBreak/>
        <w:t>ІІ.1. За незастроените имоти на граждани /физически лица, собственици или ползватели/, попадащи в районите на организираното сметосъбиране и сметоизвозване, определени със З</w:t>
      </w:r>
      <w:r>
        <w:t xml:space="preserve">аповед </w:t>
      </w:r>
      <w:r w:rsidRPr="00CA53D2">
        <w:t>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 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tabs>
          <w:tab w:val="left" w:pos="709"/>
        </w:tabs>
        <w:ind w:firstLine="567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2,22 /две цяло и двадесет и две стотни/на хиляда</w:t>
      </w:r>
    </w:p>
    <w:p w:rsidR="00CA53D2" w:rsidRPr="00CA53D2" w:rsidRDefault="00CA53D2" w:rsidP="00CA53D2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CA53D2" w:rsidRPr="00CA53D2" w:rsidRDefault="00CA53D2" w:rsidP="00CA53D2">
      <w:pPr>
        <w:tabs>
          <w:tab w:val="left" w:pos="709"/>
        </w:tabs>
        <w:ind w:firstLine="567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ІІ.2. За незастроените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стотни/на хиляда върху данъчната оценка на имотите,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- 2,22 /две цяло и двадесет и две стотни/на хиляда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ІІІ. За недвижими имоти, които не се използват целогодишно, и за които на лицата /физически лица, собственици или ползватели/ не се начислява ТБО на основание решение на Общински съвет-Аксаково – таксата за битови отпадъци се определя в размер на 2,97 /две цяло и деветдесет и седем стотни/на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2,22 /две цяло и двадесет и две стотни/на хиляда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lastRenderedPageBreak/>
        <w:t>ІV. За действащите търговски обекти, находящи се в жилищните имоти на/физически и юридически лица</w:t>
      </w:r>
      <w:r>
        <w:t xml:space="preserve"> </w:t>
      </w:r>
      <w:r w:rsidRPr="00CA53D2">
        <w:t xml:space="preserve">/собственици или ползватели/, попадащи в районите на организираното сметосъбиране и сметоизвозване, определени със Заповед </w:t>
      </w:r>
      <w:r>
        <w:t xml:space="preserve">                            </w:t>
      </w:r>
      <w:r w:rsidRPr="00CA53D2">
        <w:t xml:space="preserve">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на: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ІV.1.За  гр. Аксаково и селищни образувания – 5,49 /пет цяло и четиридесет и девет стотни/на хиляда върху данъчната оценка на обекта;</w:t>
      </w:r>
    </w:p>
    <w:p w:rsidR="00CA53D2" w:rsidRPr="00CA53D2" w:rsidRDefault="00CA53D2" w:rsidP="00CA53D2">
      <w:pPr>
        <w:jc w:val="both"/>
      </w:pPr>
      <w:r w:rsidRPr="00CA53D2">
        <w:t xml:space="preserve">             А/ събиране, включително разделно на битовите отпадъци и транспортирането им до депа  или  други  инсталации и съоръжения за третирането им - 1,43  /едно цяло и четиридесет и три стотни/ 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3,34 /три цяло и тридесет и четири стотни/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0,72 /нула цяло и седемдесет и две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ІV.2. За  гр. Игнатиево, с. Любен Каравелово и селищни образувания – 12,20 /дванадесет цяло и двадесет стотни/ на хиляда върху данъчната оценка на обекта;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- 3,19  /три цяло и деветнадесет стотни/ 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7,41 /седем цяло и четиридесет и една стотни/ 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1,60 /едно цяло и шестдесет стотни/ на хиляда  </w:t>
      </w:r>
    </w:p>
    <w:p w:rsidR="00CA53D2" w:rsidRPr="00CA53D2" w:rsidRDefault="00CA53D2" w:rsidP="00CA53D2">
      <w:pPr>
        <w:ind w:firstLine="426"/>
        <w:jc w:val="both"/>
      </w:pPr>
    </w:p>
    <w:p w:rsidR="00CA53D2" w:rsidRPr="00CA53D2" w:rsidRDefault="00CA53D2" w:rsidP="00CA53D2">
      <w:pPr>
        <w:jc w:val="both"/>
      </w:pPr>
      <w:r w:rsidRPr="00CA53D2">
        <w:t>ІV.3. За  с. Кичево и селищни образувания – 6,43 /шест цяло и четиридесет и три стотни/ на хиляда върху данъчната оценка на обекта;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  А/ събиране, включително разделно на битовите отпадъци и транспортирането им до депа  или  други  инсталации и съоръжения за третирането им  - 1,68  /едно цяло и шестдесет и осем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3,90 /три цяло и деветдесет стотни/ на хиляда  </w:t>
      </w:r>
    </w:p>
    <w:p w:rsidR="00CA53D2" w:rsidRPr="00CA53D2" w:rsidRDefault="00CA53D2" w:rsidP="00CA53D2">
      <w:pPr>
        <w:ind w:firstLine="709"/>
        <w:jc w:val="both"/>
      </w:pPr>
      <w:r w:rsidRPr="00CA53D2">
        <w:lastRenderedPageBreak/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0,85 /нула цяло и осемдесет и пет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ІV.4. За всички останали населени места и селищни образувания – 13,10 /тринадесет цяло и десет стотни/ на хиляда  върху данъчната оценка на обекта;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- 3,42  /три цяло и четиридесет и две стотни/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7,96 /седем цяло и деветдесет и шест стотни/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1,72 /едно цяло и седемдесет и две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V. За недвижимите нежилищни имоти на фирми /предприятия, търговски дружества, кооперации и др./ и еднолични търговци.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V.1. За застроените нежилищни имоти на фирми /предприятия, търговски дружества, кооперации и др./ и еднолични търговци, попадащи в районите с организирано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- 7,50 /седем цяло и петдесет стотни/на хиляда  върху по-високата между отчетната стойност на имотите и данъчната им оценка,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</w:t>
      </w:r>
    </w:p>
    <w:p w:rsidR="00CA53D2" w:rsidRPr="00CA53D2" w:rsidRDefault="00CA53D2" w:rsidP="00CA53D2">
      <w:pPr>
        <w:ind w:firstLine="426"/>
        <w:jc w:val="both"/>
      </w:pPr>
      <w:r w:rsidRPr="00CA53D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 2,24 /две цяло и двадесет и четири стотни / 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Б/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- 4,17 /четири цяло и седемнадесет стотни / 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ползване, както и почистване на стари замърсявания – 1,09 /едно цяло и девет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V.2. За застроените и незастроените нежилищни имоти на фирми /предприятия, търговски дружества, кооперации и др./ и еднолични търговци, непопадащи в районите на организираното сметосъбиране и сметоизвозване, определени със Заповед </w:t>
      </w:r>
      <w:r w:rsidR="008C573A">
        <w:t xml:space="preserve">                     </w:t>
      </w:r>
      <w:r w:rsidRPr="00CA53D2">
        <w:t>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 на хиляда върху по-</w:t>
      </w:r>
      <w:r w:rsidRPr="00CA53D2">
        <w:lastRenderedPageBreak/>
        <w:t>високата между отчетната стойност на имотите и данъчната им оценка,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Б/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чл.64 от Закона за управление на отпадъците - 2,22 /две цяло и двадесет и две стотни/ на хиляда  </w:t>
      </w:r>
    </w:p>
    <w:p w:rsidR="00CA53D2" w:rsidRPr="00CA53D2" w:rsidRDefault="00CA53D2" w:rsidP="00CA53D2">
      <w:pPr>
        <w:ind w:firstLine="426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426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 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V.3. За незастроените нежилищни имоти на фирми /предприятия, търговски дружества, кооперации и др./ и еднолични търговци, попадащи в районите с организирано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 на хиляда върху по-високата между отчетната стойност на имотите и данъчната им оценка,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чл.64 от Закона за управление на отпадъците - 2,22 /две цяло и двадесет и две стотни/на хиляда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V.4. За недвижими нежилищни имоти на фирми /предприятия, търговски дружества, кооперации и др./ и еднолични търговци , когато са сключили договор с лицензирана фирма за извършване на услугата по сметосъбиране и сметоизвозване и са освободени с решение на Общински съвет-Аксаково за този вид услуга – таксата за битови отпадъци се определя в размер на 2,97 /две цяло и деветдесет и седем стотни/ на хиляда върху по-високата между отчетната стойност на имотите и данъчната им оценка,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 2,22 /две цяло и двадесет и две стотни/на хиляда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VІ. За застроените недвижими жилищни имоти на фирми /предприятия, търговски дружества, кооперации и др./ и  еднолични търговци.</w:t>
      </w:r>
    </w:p>
    <w:p w:rsidR="00CA53D2" w:rsidRPr="00CA53D2" w:rsidRDefault="00CA53D2" w:rsidP="00CA53D2">
      <w:pPr>
        <w:jc w:val="both"/>
      </w:pPr>
      <w:r w:rsidRPr="00CA53D2">
        <w:lastRenderedPageBreak/>
        <w:t xml:space="preserve">VІ.1. За застроените недвижими жилищни имоти на фирми /предприятия, търговски дружества, кооперации и др./ и еднолични търговци, попадащи в районите с организирано сметосъбиране и сметоизвозване, определени със Заповед </w:t>
      </w:r>
      <w:r w:rsidR="008C573A">
        <w:t xml:space="preserve">                              </w:t>
      </w:r>
      <w:r w:rsidRPr="00CA53D2">
        <w:t xml:space="preserve">№ 733/30.10.2019 г. на В.И.Д. Кмет на Община Аксаково, съгласно Решение № 54.22.1 от Протокол № 54/24.09.2019 г. на ОбС – Аксаково, таксата за битови отпадъци се определя: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VІ.1.1. За  гр. Аксаково и селищни образувания – 4,40 /четири цяло и четиридесет стотни/на хиляда  върху данъчната</w:t>
      </w:r>
    </w:p>
    <w:p w:rsidR="00CA53D2" w:rsidRPr="00CA53D2" w:rsidRDefault="00CA53D2" w:rsidP="00CA53D2">
      <w:pPr>
        <w:jc w:val="both"/>
      </w:pPr>
      <w:r w:rsidRPr="00CA53D2">
        <w:t xml:space="preserve"> </w:t>
      </w:r>
    </w:p>
    <w:p w:rsidR="00CA53D2" w:rsidRPr="00CA53D2" w:rsidRDefault="00CA53D2" w:rsidP="00CA53D2">
      <w:pPr>
        <w:jc w:val="both"/>
      </w:pPr>
      <w:r w:rsidRPr="00CA53D2">
        <w:t xml:space="preserve">           А/ събиране, включително разделно на битовите отпадъци и транспортирането им до депата или други инсталации и съоръжения за третирането им – 1,15 /едно цяло и петнадесет стотни/на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2,67/две цяло и шестдесет и седем стотни / на хиляда  </w:t>
      </w:r>
    </w:p>
    <w:p w:rsidR="00CA53D2" w:rsidRPr="00CA53D2" w:rsidRDefault="00CA53D2" w:rsidP="00CA53D2">
      <w:pPr>
        <w:jc w:val="both"/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     В/ почистване на уличните платна, площадите, алеите, парковите и другите територии от населените места, предназначени за обществено ползване – 0,58 /нула цяло и петдесет и осем стотни /на хиляда</w:t>
      </w:r>
    </w:p>
    <w:p w:rsidR="00CA53D2" w:rsidRPr="00CA53D2" w:rsidRDefault="00CA53D2" w:rsidP="00CA53D2">
      <w:pPr>
        <w:jc w:val="both"/>
      </w:pPr>
      <w:r w:rsidRPr="00CA53D2">
        <w:t xml:space="preserve">  </w:t>
      </w:r>
    </w:p>
    <w:p w:rsidR="00CA53D2" w:rsidRPr="00CA53D2" w:rsidRDefault="00CA53D2" w:rsidP="00CA53D2">
      <w:pPr>
        <w:jc w:val="both"/>
      </w:pPr>
      <w:r w:rsidRPr="00CA53D2">
        <w:t>VІ.1.2. За  гр. Игнатиево, с. Любен Каравелово и селищни образувания - 8,14 /осем цяло и четиринадесет стотни/ на хиляда върху данъчната оценка на имотите 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 А/ събиране, включително разделно на битовите отпадъци и транспортирането им до депа  или  други  инсталации и съоръжения за третирането им  - 2,12 /две цяло и дванадесет стотни 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4,95 /четири цяло и деветдесет и пет стотни 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     В/  почистване на уличните платна, площадите, алеите, парковите и други територии от населените места, предназначени за обществено ползване – 1,07 /едно цяло и седем стотни 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VІ.1.3. За с.Кичево и селищни образувания – 5,60 /пет цяло и шестдесет стотни/ на хиляда върху данъчната оценка на имотите 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 А/   събиране, включително разделно на битовите отпадъци и транспортирането им до депа  или  други  инсталации и съоръжения за третирането им  - 1,46 /едно цяло и четиридесет и шест стотни/ 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</w:t>
      </w:r>
      <w:r w:rsidRPr="00CA53D2">
        <w:lastRenderedPageBreak/>
        <w:t xml:space="preserve">отчисленията по чл. 60 и чл. 64 от Закона за управление на отпадъците – 3,41 /три цяло и четиридесет и една стотни /на хиляда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  <w:r w:rsidRPr="00CA53D2">
        <w:t xml:space="preserve">            </w:t>
      </w:r>
    </w:p>
    <w:p w:rsidR="00CA53D2" w:rsidRPr="00CA53D2" w:rsidRDefault="00CA53D2" w:rsidP="00CA53D2">
      <w:pPr>
        <w:jc w:val="both"/>
      </w:pPr>
      <w:r w:rsidRPr="00CA53D2">
        <w:t xml:space="preserve">            В/ почистване на уличните платна, площадите, алеите, парковите и други територии от населените места, предназначени за обществено ползване – 0,73 /нула цяло и седемдесет и три стотни 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VІ.1.4. За всички останали населени места и селищни образувания – 11,33 /единадесет цяло и тридесет и три стотни/ на хиляда  въ</w:t>
      </w:r>
      <w:r w:rsidR="008C573A">
        <w:t>рху данъчната оценка на имотите</w:t>
      </w:r>
      <w:r w:rsidRPr="00CA53D2">
        <w:t>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- 2,96  /две цяло и деветдесет и шест стотни 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 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- 6,88 /шест цяло и осемдесет и осем стотни 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В/  почистване на уличните платна, площадите, алеите, парковите и други територии от населените места, предназначени за обществено ползване – 1,49 /едно цяло и четиридесет и девет стотни 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VІ.2. За застроените жилищни имоти на фирми /предприятия, търговски дружества, кооперации и др./ и еднолични търговци, непопадащи в районите на организираното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 на хиляда върху данъчната оценка на имотите, разпределена само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- 2,22 /две цяло и двадесет и две стотни / на хиляда  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стотни/на хиляда  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VІІ. За незастроените жилищни имоти на фирми /предприятия, търговски дружества, кооперации и др./ и еднолични търговци :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VІІ.1. За незастроените жилищни имоти на фирми /предприятия, търговски дружества, кооперации и др./ и еднолични търговци, попадащи в районите на организираното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</w:t>
      </w:r>
      <w:r w:rsidRPr="00CA53D2">
        <w:lastRenderedPageBreak/>
        <w:t>цяло и деветдесет и седем стотни/ на хиляда въ</w:t>
      </w:r>
      <w:r w:rsidR="008C573A">
        <w:t>рху данъчната оценка на имотите</w:t>
      </w:r>
      <w:r w:rsidRPr="00CA53D2">
        <w:t>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- 2,22 /две цяло и двадесет и две стотни / на хиляда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 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VІІ.2. За незастроените жилищни имоти на фирми /предприятия, търговски дружества, кооперации и др./ и еднолични търговци, непопадащи в районите на организираното сметосъбиране и сметоизвозване, определени със Заповед № 733/30.10.2019 г. на В.И.Д. Кмет на Община Аксаково, съгласно Решение № 54.22.1 от Протокол № 54/24.09.2019 г. на ОбС – Аксаково, таксата за битови отпадъци се определя в размер на 2,97 /две цяло и деветдесет и седем стотни/ на хиляда върху данъчната оценка на имотите, разпределена само за следните видове дейности: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- 2,22 /две цяло и двадесет и две стотни / на хиляда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В/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 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>VІІІ. За недвижими жилищни и нежилищни имоти, които не се използват целогодишно и за които задължените лица – фирми /предприятия, търговски дружества, кооперации и др./ и еднолични търговци, са освободени от сметосъбиране и сметоизвозване с решение на Общински съвет-Аксаково – таксата за битови отпадъци се определя в размер на 2,97 /две цяло и деветдесет и седем стотни/ на хиляда върху данъчната оценка на имотите, разпределена за следните видове дейности: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- 2,22 /две цяло и двадесет и две стотни / на хиляда</w:t>
      </w:r>
    </w:p>
    <w:p w:rsidR="00CA53D2" w:rsidRPr="00CA53D2" w:rsidRDefault="00CA53D2" w:rsidP="00CA53D2">
      <w:pPr>
        <w:ind w:firstLine="709"/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>В/  почистване на уличните платна, площадите, алеите, парковите и други територии от населените места, предназначени за обществено ползване – 0,75 /нула цяло и седемдесет и пет стотни/ на хиляда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ІХ. За застроените и незастроените нежилищни имоти на юридическите лица, намиращи се извън строителните граници на гр. Аксаково, попадащи в районите на организираното сметосъбиране и сметоизвозване, определени със Заповед </w:t>
      </w:r>
      <w:r w:rsidR="008C573A">
        <w:t xml:space="preserve">                               </w:t>
      </w:r>
      <w:bookmarkStart w:id="0" w:name="_GoBack"/>
      <w:bookmarkEnd w:id="0"/>
      <w:r w:rsidRPr="00CA53D2">
        <w:t xml:space="preserve">№ 733/30.10.2019 г. на В.И.Д. Кмет на Община Аксаково, съгласно Решение № 54.22.1 </w:t>
      </w:r>
      <w:r w:rsidRPr="00CA53D2">
        <w:lastRenderedPageBreak/>
        <w:t>от Протокол № 54/24.09.2019 г. на ОбС – Аксаково, които са подали заявление-декларация за количество и обем отпадъци на база стандартен съд - таксата за битови отпадъци се определя, както следва:</w:t>
      </w:r>
    </w:p>
    <w:p w:rsidR="00CA53D2" w:rsidRPr="00CA53D2" w:rsidRDefault="00CA53D2" w:rsidP="00CA53D2">
      <w:pPr>
        <w:jc w:val="both"/>
      </w:pPr>
    </w:p>
    <w:p w:rsidR="00CA53D2" w:rsidRPr="00CA53D2" w:rsidRDefault="00CA53D2" w:rsidP="00CA53D2">
      <w:pPr>
        <w:jc w:val="both"/>
      </w:pPr>
      <w:r w:rsidRPr="00CA53D2">
        <w:t xml:space="preserve">      ІХ. 1. Според декларирани обстоятелства от данъчно задълженото лице за количество и обем отпадъци на база стандартен съд /контейнер/,  като цената за един</w:t>
      </w:r>
      <w:r>
        <w:t xml:space="preserve"> съд с вместимост  1,1 куб.м. </w:t>
      </w:r>
      <w:r w:rsidRPr="00CA53D2">
        <w:t xml:space="preserve">се определя в размер на 5 603, 46 лв. /пет хиляди шестстотин и три лева и три стотинки/ с вкл. ДДС , разпределена за следните видове дейности:     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jc w:val="both"/>
      </w:pPr>
      <w:r w:rsidRPr="00CA53D2">
        <w:t xml:space="preserve">            А/ събиране, включително разделно на битовите отпадъци и транспортирането им до депа  или  други  инсталации и съоръжения за третирането им  - 965, 33 лв. / деветстотин шестдесет и пет лева и тридесет и три стотинки/ за 1 съд /контейнер/.  </w:t>
      </w:r>
    </w:p>
    <w:p w:rsidR="00CA53D2" w:rsidRPr="00CA53D2" w:rsidRDefault="00CA53D2" w:rsidP="00CA53D2">
      <w:pPr>
        <w:jc w:val="both"/>
        <w:rPr>
          <w:sz w:val="16"/>
          <w:szCs w:val="16"/>
        </w:rPr>
      </w:pPr>
    </w:p>
    <w:p w:rsidR="00CA53D2" w:rsidRPr="00CA53D2" w:rsidRDefault="00CA53D2" w:rsidP="00CA53D2">
      <w:pPr>
        <w:ind w:firstLine="709"/>
        <w:jc w:val="both"/>
      </w:pPr>
      <w:r w:rsidRPr="00CA53D2">
        <w:t xml:space="preserve">Б/проучване,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 – 4 638,13 лв. / четири хиляди шестстотин тридесет и осем лева и тринодесет стотинки/ за 1 съд /контейнер/.  </w:t>
      </w:r>
    </w:p>
    <w:p w:rsidR="00AB2E4E" w:rsidRPr="00AB2E4E" w:rsidRDefault="00AB2E4E" w:rsidP="00AB2E4E">
      <w:pPr>
        <w:jc w:val="both"/>
        <w:rPr>
          <w:color w:val="FF0000"/>
          <w:sz w:val="16"/>
          <w:szCs w:val="16"/>
        </w:rPr>
      </w:pPr>
      <w:r w:rsidRPr="00AB2E4E">
        <w:rPr>
          <w:bCs/>
        </w:rPr>
        <w:t xml:space="preserve">   </w:t>
      </w:r>
      <w:r w:rsidRPr="00AB2E4E">
        <w:rPr>
          <w:color w:val="FF0000"/>
        </w:rPr>
        <w:t xml:space="preserve">           </w:t>
      </w: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5D0692">
      <w:pPr>
        <w:jc w:val="both"/>
        <w:rPr>
          <w:lang w:val="ru-RU" w:eastAsia="en-US"/>
        </w:rPr>
      </w:pPr>
    </w:p>
    <w:p w:rsidR="005D0692" w:rsidRDefault="005D0692" w:rsidP="005D0692">
      <w:pPr>
        <w:jc w:val="both"/>
        <w:rPr>
          <w:lang w:val="ru-RU" w:eastAsia="en-US"/>
        </w:rPr>
      </w:pPr>
    </w:p>
    <w:p w:rsidR="00AF37C6" w:rsidRDefault="00AF37C6" w:rsidP="005D0692">
      <w:pPr>
        <w:jc w:val="both"/>
        <w:rPr>
          <w:lang w:val="ru-RU" w:eastAsia="en-US"/>
        </w:rPr>
      </w:pPr>
    </w:p>
    <w:p w:rsidR="00AF37C6" w:rsidRDefault="00AF37C6" w:rsidP="005D0692">
      <w:pPr>
        <w:jc w:val="both"/>
        <w:rPr>
          <w:lang w:val="ru-RU" w:eastAsia="en-US"/>
        </w:rPr>
      </w:pPr>
    </w:p>
    <w:p w:rsidR="00AB35A9" w:rsidRPr="00AB35A9" w:rsidRDefault="00AB35A9" w:rsidP="00AB35A9">
      <w:pPr>
        <w:autoSpaceDE w:val="0"/>
        <w:autoSpaceDN w:val="0"/>
        <w:ind w:firstLine="720"/>
        <w:jc w:val="both"/>
      </w:pPr>
      <w:r w:rsidRPr="00AB35A9">
        <w:t xml:space="preserve">                                               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ПРЕДСЕДАТЕЛ НА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>ОБЩИНСКИ СЪВЕТ – АКСАКОВО: ………………….....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                                                                       /СВ. ДОБРЕВА/</w:t>
      </w:r>
    </w:p>
    <w:p w:rsidR="007A4B9F" w:rsidRPr="0013138B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sectPr w:rsidR="007A4B9F" w:rsidRPr="00131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6" w:rsidRDefault="00AF37C6" w:rsidP="00AF37C6">
      <w:r>
        <w:separator/>
      </w:r>
    </w:p>
  </w:endnote>
  <w:endnote w:type="continuationSeparator" w:id="0">
    <w:p w:rsidR="00AF37C6" w:rsidRDefault="00AF37C6" w:rsidP="00A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7C6" w:rsidRDefault="00AF3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37C6" w:rsidRDefault="00AF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6" w:rsidRDefault="00AF37C6" w:rsidP="00AF37C6">
      <w:r>
        <w:separator/>
      </w:r>
    </w:p>
  </w:footnote>
  <w:footnote w:type="continuationSeparator" w:id="0">
    <w:p w:rsidR="00AF37C6" w:rsidRDefault="00AF37C6" w:rsidP="00AF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699"/>
    <w:multiLevelType w:val="hybridMultilevel"/>
    <w:tmpl w:val="424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5"/>
    <w:rsid w:val="0026215F"/>
    <w:rsid w:val="005D0692"/>
    <w:rsid w:val="006E3D1B"/>
    <w:rsid w:val="007A4B9F"/>
    <w:rsid w:val="00805E95"/>
    <w:rsid w:val="008C573A"/>
    <w:rsid w:val="00AB2E4E"/>
    <w:rsid w:val="00AB35A9"/>
    <w:rsid w:val="00AF37C6"/>
    <w:rsid w:val="00CA04AC"/>
    <w:rsid w:val="00CA53D2"/>
    <w:rsid w:val="00E24A55"/>
    <w:rsid w:val="00F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rsid w:val="00AB2E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D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0">
    <w:name w:val=" Char Char Char"/>
    <w:basedOn w:val="Normal"/>
    <w:rsid w:val="00CA53D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rsid w:val="00AB2E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D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0">
    <w:name w:val=" Char Char Char"/>
    <w:basedOn w:val="Normal"/>
    <w:rsid w:val="00CA53D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9</cp:revision>
  <cp:lastPrinted>2019-12-27T07:37:00Z</cp:lastPrinted>
  <dcterms:created xsi:type="dcterms:W3CDTF">2017-12-28T11:33:00Z</dcterms:created>
  <dcterms:modified xsi:type="dcterms:W3CDTF">2019-12-27T07:50:00Z</dcterms:modified>
</cp:coreProperties>
</file>